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7D" w:rsidRPr="002C0BCE" w:rsidRDefault="00CB3ADD">
      <w:pPr>
        <w:rPr>
          <w:rFonts w:ascii="Calibri" w:hAnsi="Calibri" w:cs="Calibri"/>
          <w:b/>
          <w:sz w:val="20"/>
        </w:rPr>
      </w:pPr>
      <w:r w:rsidRPr="002C0BCE">
        <w:rPr>
          <w:rFonts w:ascii="Calibri" w:hAnsi="Calibri" w:cs="Calibri"/>
          <w:b/>
          <w:noProof/>
          <w:sz w:val="20"/>
        </w:rPr>
        <w:t xml:space="preserve"> </w:t>
      </w:r>
      <w:r w:rsidR="00B171E1" w:rsidRPr="002C0BCE">
        <w:rPr>
          <w:rFonts w:ascii="Calibri" w:hAnsi="Calibri" w:cs="Calibri"/>
          <w:b/>
          <w:sz w:val="20"/>
        </w:rPr>
        <w:t>(</w:t>
      </w:r>
      <w:r w:rsidR="007C762E">
        <w:rPr>
          <w:rFonts w:ascii="Calibri" w:hAnsi="Calibri" w:cs="Calibri"/>
          <w:b/>
          <w:sz w:val="20"/>
        </w:rPr>
        <w:t>9</w:t>
      </w:r>
      <w:r w:rsidR="00B171E1" w:rsidRPr="002C0BCE">
        <w:rPr>
          <w:rFonts w:ascii="Calibri" w:hAnsi="Calibri" w:cs="Calibri"/>
          <w:b/>
          <w:sz w:val="20"/>
        </w:rPr>
        <w:t xml:space="preserve"> points)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 xml:space="preserve">Un pendule simple est constitué d’une bille de masse m = 30 g suspendue à l’extrémité d’un fil inextensible de masse négligeable. L’autre extrémité du fil est accrochée en un point O fixe dans le référentiel terrestre.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Le repère (G</w:t>
      </w:r>
      <w:r w:rsidRPr="002C0BCE">
        <w:rPr>
          <w:rFonts w:ascii="Calibri" w:hAnsi="Calibri" w:cs="Calibri"/>
          <w:sz w:val="20"/>
          <w:vertAlign w:val="subscript"/>
        </w:rPr>
        <w:t>0</w:t>
      </w:r>
      <w:r w:rsidRPr="002C0BCE">
        <w:rPr>
          <w:rFonts w:ascii="Calibri" w:hAnsi="Calibri" w:cs="Calibri"/>
          <w:sz w:val="20"/>
        </w:rPr>
        <w:t xml:space="preserve">; x ; z) est orienté comme indiqué sur la figure ci-contre. </w:t>
      </w:r>
    </w:p>
    <w:p w:rsidR="00BB6466" w:rsidRPr="002C0BCE" w:rsidRDefault="00B171E1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412.3pt;margin-top:-.3pt;width:120.75pt;height:131.65pt;z-index:251657216;visibility:visible">
            <v:imagedata r:id="rId6" o:title=""/>
            <w10:wrap type="square"/>
          </v:shape>
        </w:pict>
      </w:r>
      <w:r w:rsidR="00BB6466" w:rsidRPr="002C0BCE">
        <w:rPr>
          <w:rFonts w:ascii="Calibri" w:hAnsi="Calibri" w:cs="Calibri"/>
          <w:sz w:val="20"/>
        </w:rPr>
        <w:t>L’altitude de G</w:t>
      </w:r>
      <w:r w:rsidR="00BB6466" w:rsidRPr="002C0BCE">
        <w:rPr>
          <w:rFonts w:ascii="Calibri" w:hAnsi="Calibri" w:cs="Calibri"/>
          <w:sz w:val="20"/>
          <w:vertAlign w:val="subscript"/>
        </w:rPr>
        <w:t>0</w:t>
      </w:r>
      <w:r w:rsidR="00BB6466" w:rsidRPr="002C0BCE">
        <w:rPr>
          <w:rFonts w:ascii="Calibri" w:hAnsi="Calibri" w:cs="Calibri"/>
          <w:sz w:val="20"/>
        </w:rPr>
        <w:t xml:space="preserve"> est prise pour référence des énergies potentielles de pesanteur. </w:t>
      </w:r>
    </w:p>
    <w:p w:rsidR="00F463B0" w:rsidRDefault="00B171E1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1. Rappe</w:t>
      </w:r>
      <w:r w:rsidR="00BB6466" w:rsidRPr="002C0BCE">
        <w:rPr>
          <w:rFonts w:ascii="Calibri" w:hAnsi="Calibri" w:cs="Calibri"/>
          <w:sz w:val="20"/>
        </w:rPr>
        <w:t>le</w:t>
      </w:r>
      <w:r w:rsidRPr="002C0BCE">
        <w:rPr>
          <w:rFonts w:ascii="Calibri" w:hAnsi="Calibri" w:cs="Calibri"/>
          <w:sz w:val="20"/>
        </w:rPr>
        <w:t>r</w:t>
      </w:r>
      <w:r w:rsidR="00BB6466" w:rsidRPr="002C0BCE">
        <w:rPr>
          <w:rFonts w:ascii="Calibri" w:hAnsi="Calibri" w:cs="Calibri"/>
          <w:sz w:val="20"/>
        </w:rPr>
        <w:t xml:space="preserve"> l’expression de l’énergie potentielle de pesanteur du pendule en fonction de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proofErr w:type="gramStart"/>
      <w:r w:rsidRPr="002C0BCE">
        <w:rPr>
          <w:rFonts w:ascii="Calibri" w:hAnsi="Calibri" w:cs="Calibri"/>
          <w:sz w:val="20"/>
        </w:rPr>
        <w:t>l’altitude</w:t>
      </w:r>
      <w:proofErr w:type="gramEnd"/>
      <w:r w:rsidRPr="002C0BCE">
        <w:rPr>
          <w:rFonts w:ascii="Calibri" w:hAnsi="Calibri" w:cs="Calibri"/>
          <w:sz w:val="20"/>
        </w:rPr>
        <w:t xml:space="preserve"> z. Précise</w:t>
      </w:r>
      <w:r w:rsidR="00B171E1" w:rsidRPr="002C0BCE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les unités.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2.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Pour quel angle θ entre le fil et la verticale l’énergie potentielle du pen</w:t>
      </w:r>
      <w:r w:rsidR="00F463B0">
        <w:rPr>
          <w:rFonts w:ascii="Calibri" w:hAnsi="Calibri" w:cs="Calibri"/>
          <w:sz w:val="20"/>
        </w:rPr>
        <w:t>dule est-elle nulle ? Justifier.</w:t>
      </w:r>
    </w:p>
    <w:p w:rsidR="00F463B0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 xml:space="preserve">On écarte la bille de sa position d’équilibre d’un angle </w:t>
      </w:r>
      <w:proofErr w:type="spellStart"/>
      <w:r w:rsidRPr="002C0BCE">
        <w:rPr>
          <w:rFonts w:ascii="Calibri" w:hAnsi="Calibri" w:cs="Calibri"/>
          <w:sz w:val="20"/>
        </w:rPr>
        <w:t>θ</w:t>
      </w:r>
      <w:r w:rsidRPr="002C0BCE">
        <w:rPr>
          <w:rFonts w:ascii="Calibri" w:hAnsi="Calibri" w:cs="Calibri"/>
          <w:sz w:val="20"/>
          <w:vertAlign w:val="subscript"/>
        </w:rPr>
        <w:t>max</w:t>
      </w:r>
      <w:proofErr w:type="spellEnd"/>
      <w:r w:rsidRPr="002C0BCE">
        <w:rPr>
          <w:rFonts w:ascii="Calibri" w:hAnsi="Calibri" w:cs="Calibri"/>
          <w:sz w:val="20"/>
        </w:rPr>
        <w:t xml:space="preserve">. Le point G est alors à l’altitude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 xml:space="preserve">z = 20,0 cm.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3.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Calcule</w:t>
      </w:r>
      <w:r w:rsidR="00B171E1" w:rsidRPr="002C0BCE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l’énergie potentielle de pesanteur du pendule dans cette position, notée A.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 xml:space="preserve">On lâche alors la bille, et le pendule se met à faire des oscillations. Si l’on considère que, la vitesse </w:t>
      </w:r>
      <w:proofErr w:type="gramStart"/>
      <w:r w:rsidRPr="002C0BCE">
        <w:rPr>
          <w:rFonts w:ascii="Calibri" w:hAnsi="Calibri" w:cs="Calibri"/>
          <w:sz w:val="20"/>
        </w:rPr>
        <w:t>de</w:t>
      </w:r>
      <w:proofErr w:type="gramEnd"/>
      <w:r w:rsidRPr="002C0BCE">
        <w:rPr>
          <w:rFonts w:ascii="Calibri" w:hAnsi="Calibri" w:cs="Calibri"/>
          <w:sz w:val="20"/>
        </w:rPr>
        <w:t xml:space="preserve"> déplacement de la bille étant faible, tout type de frottement est négligeable :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4.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Calcule</w:t>
      </w:r>
      <w:r w:rsidR="00B171E1" w:rsidRPr="002C0BCE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la vitesse de la bille lorsqu’elle passe à sa position d’équilibre G</w:t>
      </w:r>
      <w:r w:rsidRPr="002C0BCE">
        <w:rPr>
          <w:rFonts w:ascii="Calibri" w:hAnsi="Calibri" w:cs="Calibri"/>
          <w:sz w:val="20"/>
          <w:vertAlign w:val="subscript"/>
        </w:rPr>
        <w:t>0</w:t>
      </w:r>
      <w:r w:rsidR="00F463B0">
        <w:rPr>
          <w:rFonts w:ascii="Calibri" w:hAnsi="Calibri" w:cs="Calibri"/>
          <w:sz w:val="20"/>
        </w:rPr>
        <w:t>. Justifier.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5.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A quelle hauteur la bille va-t-elle monter de l’autre côté a</w:t>
      </w:r>
      <w:r w:rsidR="00F463B0">
        <w:rPr>
          <w:rFonts w:ascii="Calibri" w:hAnsi="Calibri" w:cs="Calibri"/>
          <w:sz w:val="20"/>
        </w:rPr>
        <w:t>vant de redescendre ? Justifier.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 xml:space="preserve">Dans la cadre d’une séance de TP, on filme ce mouvement du pendule d’une extrémité à l’autre (appelé « demi-période d’oscillation »), on réalise le pointage de la vidéo et on crée dans un tableur les courbes d’énergies cinétique, potentielle de pesanteur et mécanique.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6.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Représente</w:t>
      </w:r>
      <w:r w:rsidR="00B171E1" w:rsidRPr="002C0BCE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et nomme</w:t>
      </w:r>
      <w:r w:rsidR="00B171E1" w:rsidRPr="002C0BCE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les allures des trois courbes d’énergies obtenues sur l’annexe 1 à rendre. </w:t>
      </w:r>
    </w:p>
    <w:p w:rsidR="00BB6466" w:rsidRPr="002C0BCE" w:rsidRDefault="00BB6466" w:rsidP="00BB6466">
      <w:pPr>
        <w:spacing w:line="240" w:lineRule="auto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sz w:val="20"/>
        </w:rPr>
        <w:t>7.</w:t>
      </w:r>
      <w:r w:rsidR="00B171E1" w:rsidRPr="002C0BCE">
        <w:rPr>
          <w:rFonts w:ascii="Calibri" w:hAnsi="Calibri" w:cs="Calibri"/>
          <w:sz w:val="20"/>
        </w:rPr>
        <w:t xml:space="preserve"> </w:t>
      </w:r>
      <w:r w:rsidRPr="002C0BCE">
        <w:rPr>
          <w:rFonts w:ascii="Calibri" w:hAnsi="Calibri" w:cs="Calibri"/>
          <w:sz w:val="20"/>
        </w:rPr>
        <w:t>Dans la réalité, le frottement de l’air n’est pas vraiment négligeable. Représente</w:t>
      </w:r>
      <w:r w:rsidR="00F463B0">
        <w:rPr>
          <w:rFonts w:ascii="Calibri" w:hAnsi="Calibri" w:cs="Calibri"/>
          <w:sz w:val="20"/>
        </w:rPr>
        <w:t>r</w:t>
      </w:r>
      <w:r w:rsidRPr="002C0BCE">
        <w:rPr>
          <w:rFonts w:ascii="Calibri" w:hAnsi="Calibri" w:cs="Calibri"/>
          <w:sz w:val="20"/>
        </w:rPr>
        <w:t xml:space="preserve"> à nouveau les allures des trois courbes d’énergie sur l’annexe 2 à rendre avec la copie. </w:t>
      </w:r>
    </w:p>
    <w:p w:rsidR="0069037D" w:rsidRPr="002C0BCE" w:rsidRDefault="0069037D">
      <w:pPr>
        <w:rPr>
          <w:rFonts w:ascii="Calibri" w:hAnsi="Calibri" w:cs="Calibri"/>
          <w:sz w:val="20"/>
        </w:rPr>
      </w:pPr>
    </w:p>
    <w:p w:rsidR="00BB6466" w:rsidRPr="002C0BCE" w:rsidRDefault="005F52BA" w:rsidP="000C5197">
      <w:pPr>
        <w:jc w:val="center"/>
        <w:rPr>
          <w:rFonts w:ascii="Calibri" w:hAnsi="Calibri" w:cs="Calibri"/>
          <w:sz w:val="20"/>
        </w:rPr>
      </w:pPr>
      <w:r w:rsidRPr="002C0BCE">
        <w:rPr>
          <w:rFonts w:ascii="Calibri" w:hAnsi="Calibri" w:cs="Calibri"/>
          <w:b/>
          <w:sz w:val="20"/>
          <w:u w:val="single"/>
        </w:rPr>
        <w:lastRenderedPageBreak/>
        <w:t>Annexe.</w:t>
      </w:r>
      <w:r w:rsidRPr="002C0BCE">
        <w:rPr>
          <w:rFonts w:ascii="Calibri" w:hAnsi="Calibri" w:cs="Calibri"/>
          <w:noProof/>
          <w:sz w:val="20"/>
        </w:rPr>
        <w:pict>
          <v:shape id="Image 1" o:spid="_x0000_i1027" type="#_x0000_t75" style="width:523.5pt;height:699.75pt;visibility:visible">
            <v:imagedata r:id="rId7" o:title=""/>
          </v:shape>
        </w:pict>
      </w:r>
    </w:p>
    <w:p w:rsidR="00BB6466" w:rsidRPr="002C0BCE" w:rsidRDefault="00BB6466">
      <w:pPr>
        <w:rPr>
          <w:rFonts w:ascii="Calibri" w:hAnsi="Calibri" w:cs="Calibri"/>
          <w:sz w:val="20"/>
        </w:rPr>
      </w:pPr>
    </w:p>
    <w:p w:rsidR="005F52BA" w:rsidRPr="002C0BCE" w:rsidRDefault="005F52BA">
      <w:pPr>
        <w:rPr>
          <w:rFonts w:ascii="Calibri" w:hAnsi="Calibri" w:cs="Calibri"/>
          <w:sz w:val="20"/>
        </w:rPr>
      </w:pPr>
    </w:p>
    <w:p w:rsidR="0069037D" w:rsidRPr="002C0BCE" w:rsidRDefault="0069037D">
      <w:pPr>
        <w:rPr>
          <w:rFonts w:ascii="Calibri" w:hAnsi="Calibri" w:cs="Calibri"/>
          <w:sz w:val="20"/>
        </w:rPr>
      </w:pPr>
    </w:p>
    <w:p w:rsidR="00335741" w:rsidRPr="00335803" w:rsidRDefault="00CB3ADD" w:rsidP="0069037D">
      <w:pPr>
        <w:rPr>
          <w:rFonts w:ascii="Calibri" w:hAnsi="Calibri" w:cs="Calibri"/>
          <w:b/>
          <w:sz w:val="24"/>
          <w:szCs w:val="24"/>
        </w:rPr>
      </w:pPr>
      <w:r w:rsidRPr="00335803">
        <w:rPr>
          <w:rFonts w:ascii="Calibri" w:hAnsi="Calibri" w:cs="Calibri"/>
          <w:b/>
          <w:sz w:val="24"/>
          <w:szCs w:val="24"/>
        </w:rPr>
        <w:lastRenderedPageBreak/>
        <w:t>(</w:t>
      </w:r>
      <w:r w:rsidR="007C762E" w:rsidRPr="00335803">
        <w:rPr>
          <w:rFonts w:ascii="Calibri" w:hAnsi="Calibri" w:cs="Calibri"/>
          <w:b/>
          <w:sz w:val="24"/>
          <w:szCs w:val="24"/>
        </w:rPr>
        <w:t xml:space="preserve">9 </w:t>
      </w:r>
      <w:r w:rsidRPr="00335803">
        <w:rPr>
          <w:rFonts w:ascii="Calibri" w:hAnsi="Calibri" w:cs="Calibri"/>
          <w:b/>
          <w:sz w:val="24"/>
          <w:szCs w:val="24"/>
        </w:rPr>
        <w:t>points).</w:t>
      </w:r>
    </w:p>
    <w:p w:rsidR="00116118" w:rsidRPr="00335803" w:rsidRDefault="00335741" w:rsidP="0069037D">
      <w:pPr>
        <w:rPr>
          <w:rStyle w:val="fontstyle01"/>
          <w:rFonts w:ascii="Calibri" w:hAnsi="Calibri" w:cs="Calibri"/>
          <w:sz w:val="24"/>
          <w:szCs w:val="24"/>
        </w:rPr>
      </w:pPr>
      <w:r w:rsidRPr="00335803">
        <w:rPr>
          <w:rStyle w:val="fontstyle01"/>
          <w:rFonts w:ascii="Calibri" w:hAnsi="Calibri" w:cs="Calibri"/>
          <w:sz w:val="24"/>
          <w:szCs w:val="24"/>
        </w:rPr>
        <w:t xml:space="preserve">1/ Par définition : EPP = </w:t>
      </w:r>
      <w:proofErr w:type="spellStart"/>
      <w:r w:rsidRPr="00335803">
        <w:rPr>
          <w:rStyle w:val="fontstyle01"/>
          <w:rFonts w:ascii="Calibri" w:hAnsi="Calibri" w:cs="Calibri"/>
          <w:sz w:val="24"/>
          <w:szCs w:val="24"/>
        </w:rPr>
        <w:t>mgz</w:t>
      </w:r>
      <w:proofErr w:type="spellEnd"/>
      <w:r w:rsidRPr="00335803">
        <w:rPr>
          <w:rStyle w:val="fontstyle01"/>
          <w:rFonts w:ascii="Calibri" w:hAnsi="Calibri" w:cs="Calibri"/>
          <w:sz w:val="24"/>
          <w:szCs w:val="24"/>
        </w:rPr>
        <w:t xml:space="preserve"> avec m en kg, g en N.kg</w:t>
      </w:r>
      <w:r w:rsidRPr="00335803">
        <w:rPr>
          <w:rStyle w:val="fontstyle01"/>
          <w:rFonts w:ascii="Calibri" w:hAnsi="Calibri" w:cs="Calibri"/>
          <w:sz w:val="24"/>
          <w:szCs w:val="24"/>
          <w:vertAlign w:val="superscript"/>
        </w:rPr>
        <w:t>-1</w:t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 et z en m.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1pt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2/ D’après son expression, l’énergie potentielle de pesanteur est nulle quand l’altitude z est nulle, donc quand</w:t>
      </w:r>
      <w:r w:rsidR="00335803">
        <w:rPr>
          <w:rStyle w:val="fontstyle01"/>
          <w:rFonts w:ascii="Calibri" w:hAnsi="Calibri" w:cs="Calibri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le fil est à la verticale : </w:t>
      </w:r>
      <w:r w:rsidRPr="00335803">
        <w:rPr>
          <w:rStyle w:val="fontstyle21"/>
          <w:rFonts w:ascii="Calibri" w:hAnsi="Calibri" w:cs="Calibri"/>
          <w:sz w:val="24"/>
          <w:szCs w:val="24"/>
        </w:rPr>
        <w:t xml:space="preserve">θ </w:t>
      </w:r>
      <w:r w:rsidRPr="00335803">
        <w:rPr>
          <w:rStyle w:val="fontstyle01"/>
          <w:rFonts w:ascii="Calibri" w:hAnsi="Calibri" w:cs="Calibri"/>
          <w:sz w:val="24"/>
          <w:szCs w:val="24"/>
        </w:rPr>
        <w:t>= 0.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1pt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3/ Dans la position A : EPP(A) = </w:t>
      </w:r>
      <w:proofErr w:type="spellStart"/>
      <w:r w:rsidRPr="00335803">
        <w:rPr>
          <w:rStyle w:val="fontstyle01"/>
          <w:rFonts w:ascii="Calibri" w:hAnsi="Calibri" w:cs="Calibri"/>
          <w:sz w:val="24"/>
          <w:szCs w:val="24"/>
        </w:rPr>
        <w:t>mgz</w:t>
      </w:r>
      <w:proofErr w:type="spellEnd"/>
      <w:r w:rsidRPr="00335803">
        <w:rPr>
          <w:rStyle w:val="fontstyle01"/>
          <w:rFonts w:ascii="Calibri" w:hAnsi="Calibri" w:cs="Calibri"/>
          <w:sz w:val="24"/>
          <w:szCs w:val="24"/>
        </w:rPr>
        <w:t xml:space="preserve"> = 0,030 × 9,8 × 0,20 = 0,059 J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1pt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4/ A la position d’équilibre G0 : l’énoncé indique que le mouvement est étudié en considérant que tout type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de frottement est négligeable, donc il y a conservation de l’énergie mécanique totale (la bille est soumise à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deux forces, son poids et la tension du fil, qui sont des forces conservatives, ce terme sera défini précisément</w:t>
      </w:r>
      <w:r w:rsidR="00335803">
        <w:rPr>
          <w:rStyle w:val="fontstyle01"/>
          <w:rFonts w:ascii="Calibri" w:hAnsi="Calibri" w:cs="Calibri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en TS). On a donc : EM(A) = EM(G0</w:t>
      </w:r>
      <w:proofErr w:type="gramStart"/>
      <w:r w:rsidRPr="00335803">
        <w:rPr>
          <w:rStyle w:val="fontstyle01"/>
          <w:rFonts w:ascii="Calibri" w:hAnsi="Calibri" w:cs="Calibri"/>
          <w:sz w:val="24"/>
          <w:szCs w:val="24"/>
        </w:rPr>
        <w:t>)</w:t>
      </w:r>
      <w:proofErr w:type="gramEnd"/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Or, par définition : EM = EC + EPP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Nous avons donc : EM(A) = EM(G0) d’où EC(A) + EPP(A) = EC(G0) + EPP(G0)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1pt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avec EC(A) = 0 puisque le pendule est lâché sans vitesse initiale depuis la position A.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EPP(G0) = 0 puisque l’altitude est nulle en G0 (zG0 = 0).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Il vient alors : EPP(A) = EC(G0) donc EPP (A)=</w:t>
      </w:r>
      <w:r w:rsidRPr="00335803">
        <w:rPr>
          <w:rStyle w:val="fontstyle01"/>
          <w:rFonts w:ascii="Calibri" w:hAnsi="Calibri" w:cs="Calibri"/>
          <w:position w:val="-24"/>
          <w:sz w:val="24"/>
          <w:szCs w:val="24"/>
        </w:rPr>
        <w:object w:dxaOrig="680" w:dyaOrig="620">
          <v:shape id="_x0000_i1029" type="#_x0000_t75" style="width:33.75pt;height:30.75pt" o:ole="">
            <v:imagedata r:id="rId8" o:title=""/>
          </v:shape>
          <o:OLEObject Type="Embed" ProgID="Equation.3" ShapeID="_x0000_i1029" DrawAspect="Content" ObjectID="_1560916228" r:id="rId9"/>
        </w:object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  </w:t>
      </w:r>
      <w:r w:rsidRPr="00335803">
        <w:rPr>
          <w:rStyle w:val="fontstyle01"/>
          <w:rFonts w:ascii="Calibri" w:hAnsi="Calibri" w:cs="Calibri"/>
          <w:sz w:val="24"/>
          <w:szCs w:val="24"/>
        </w:rPr>
        <w:sym w:font="Symbol" w:char="F0DB"/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   </w:t>
      </w:r>
      <w:r w:rsidR="00116118" w:rsidRPr="00335803">
        <w:rPr>
          <w:rStyle w:val="fontstyle01"/>
          <w:rFonts w:ascii="Calibri" w:hAnsi="Calibri" w:cs="Calibri"/>
          <w:position w:val="-24"/>
          <w:sz w:val="24"/>
          <w:szCs w:val="24"/>
        </w:rPr>
        <w:object w:dxaOrig="1420" w:dyaOrig="660">
          <v:shape id="_x0000_i1030" type="#_x0000_t75" style="width:71.25pt;height:33pt" o:ole="">
            <v:imagedata r:id="rId10" o:title=""/>
          </v:shape>
          <o:OLEObject Type="Embed" ProgID="Equation.3" ShapeID="_x0000_i1030" DrawAspect="Content" ObjectID="_1560916229" r:id="rId11"/>
        </w:object>
      </w:r>
      <w:r w:rsidR="00116118" w:rsidRPr="00335803">
        <w:rPr>
          <w:rStyle w:val="fontstyle01"/>
          <w:rFonts w:ascii="Calibri" w:hAnsi="Calibri" w:cs="Calibri"/>
          <w:sz w:val="24"/>
          <w:szCs w:val="24"/>
        </w:rPr>
        <w:t xml:space="preserve"> </w:t>
      </w:r>
    </w:p>
    <w:p w:rsidR="00335741" w:rsidRPr="00335803" w:rsidRDefault="00116118" w:rsidP="0069037D">
      <w:pPr>
        <w:rPr>
          <w:rStyle w:val="fontstyle01"/>
          <w:rFonts w:ascii="Calibri" w:hAnsi="Calibri" w:cs="Calibri"/>
          <w:sz w:val="24"/>
          <w:szCs w:val="24"/>
        </w:rPr>
      </w:pPr>
      <w:r w:rsidRPr="00335803">
        <w:rPr>
          <w:rStyle w:val="fontstyle01"/>
          <w:rFonts w:ascii="Calibri" w:hAnsi="Calibri" w:cs="Calibri"/>
          <w:sz w:val="24"/>
          <w:szCs w:val="24"/>
        </w:rPr>
        <w:t xml:space="preserve">Application numérique : </w:t>
      </w:r>
      <w:r w:rsidRPr="00335803">
        <w:rPr>
          <w:rStyle w:val="fontstyle01"/>
          <w:rFonts w:ascii="Calibri" w:hAnsi="Calibri" w:cs="Calibri"/>
          <w:position w:val="-24"/>
          <w:sz w:val="24"/>
          <w:szCs w:val="24"/>
        </w:rPr>
        <w:object w:dxaOrig="1420" w:dyaOrig="660">
          <v:shape id="_x0000_i1031" type="#_x0000_t75" style="width:71.25pt;height:33pt" o:ole="">
            <v:imagedata r:id="rId12" o:title=""/>
          </v:shape>
          <o:OLEObject Type="Embed" ProgID="Equation.3" ShapeID="_x0000_i1031" DrawAspect="Content" ObjectID="_1560916230" r:id="rId13"/>
        </w:object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= </w:t>
      </w:r>
      <w:r w:rsidRPr="00335803">
        <w:rPr>
          <w:rStyle w:val="fontstyle01"/>
          <w:rFonts w:ascii="Calibri" w:hAnsi="Calibri" w:cs="Calibri"/>
          <w:position w:val="-24"/>
          <w:sz w:val="24"/>
          <w:szCs w:val="24"/>
        </w:rPr>
        <w:object w:dxaOrig="1560" w:dyaOrig="620">
          <v:shape id="_x0000_i1032" type="#_x0000_t75" style="width:78pt;height:30.75pt" o:ole="">
            <v:imagedata r:id="rId14" o:title=""/>
          </v:shape>
          <o:OLEObject Type="Embed" ProgID="Equation.3" ShapeID="_x0000_i1032" DrawAspect="Content" ObjectID="_1560916231" r:id="rId15"/>
        </w:object>
      </w:r>
      <w:r w:rsidRPr="00335803">
        <w:rPr>
          <w:rStyle w:val="fontstyle01"/>
          <w:rFonts w:ascii="Calibri" w:hAnsi="Calibri" w:cs="Calibri"/>
          <w:sz w:val="24"/>
          <w:szCs w:val="24"/>
        </w:rPr>
        <w:sym w:font="Symbol" w:char="F0DE"/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 V</w:t>
      </w:r>
      <w:r w:rsidRPr="00335803">
        <w:rPr>
          <w:rStyle w:val="fontstyle01"/>
          <w:rFonts w:ascii="Calibri" w:hAnsi="Calibri" w:cs="Calibri"/>
          <w:sz w:val="24"/>
          <w:szCs w:val="24"/>
          <w:vertAlign w:val="subscript"/>
        </w:rPr>
        <w:t>0</w:t>
      </w:r>
      <w:r w:rsidRPr="00335803">
        <w:rPr>
          <w:rStyle w:val="fontstyle01"/>
          <w:rFonts w:ascii="Calibri" w:hAnsi="Calibri" w:cs="Calibri"/>
          <w:sz w:val="24"/>
          <w:szCs w:val="24"/>
        </w:rPr>
        <w:t xml:space="preserve"> =2,0 </w:t>
      </w:r>
      <w:proofErr w:type="spellStart"/>
      <w:r w:rsidRPr="00335803">
        <w:rPr>
          <w:rStyle w:val="fontstyle01"/>
          <w:rFonts w:ascii="Calibri" w:hAnsi="Calibri" w:cs="Calibri"/>
          <w:sz w:val="24"/>
          <w:szCs w:val="24"/>
        </w:rPr>
        <w:t>m.s</w:t>
      </w:r>
      <w:proofErr w:type="spellEnd"/>
      <w:r w:rsidRPr="00335803">
        <w:rPr>
          <w:rStyle w:val="fontstyle01"/>
          <w:rFonts w:ascii="Calibri" w:hAnsi="Calibri" w:cs="Calibri"/>
          <w:sz w:val="24"/>
          <w:szCs w:val="24"/>
          <w:vertAlign w:val="superscript"/>
        </w:rPr>
        <w:t>-1</w:t>
      </w:r>
      <w:r w:rsidRPr="00335803">
        <w:rPr>
          <w:rStyle w:val="fontstyle01"/>
          <w:rFonts w:ascii="Calibri" w:hAnsi="Calibri" w:cs="Calibri"/>
          <w:sz w:val="24"/>
          <w:szCs w:val="24"/>
        </w:rPr>
        <w:t>.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1pt</w:t>
      </w:r>
    </w:p>
    <w:p w:rsidR="00335741" w:rsidRDefault="00335741" w:rsidP="0069037D">
      <w:pPr>
        <w:rPr>
          <w:rStyle w:val="fontstyle01"/>
          <w:rFonts w:ascii="Calibri" w:hAnsi="Calibri" w:cs="Calibri"/>
          <w:sz w:val="24"/>
          <w:szCs w:val="24"/>
        </w:rPr>
      </w:pP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5/ Les frottements étant négligeables, l’énergie potentielle maximale que peut atteindre le pendule en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remontant de l’autre côté est égale à l’énergie potentielle initiale qu’il avait dans la position A. Il remontera</w:t>
      </w:r>
      <w:r w:rsidR="00335803">
        <w:rPr>
          <w:rStyle w:val="fontstyle01"/>
          <w:rFonts w:ascii="Calibri" w:hAnsi="Calibri" w:cs="Calibri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donc à la même altitude de 20 cm</w:t>
      </w:r>
      <w:r w:rsidR="00116118" w:rsidRPr="00335803">
        <w:rPr>
          <w:rStyle w:val="fontstyle01"/>
          <w:rFonts w:ascii="Calibri" w:hAnsi="Calibri" w:cs="Calibri"/>
          <w:sz w:val="24"/>
          <w:szCs w:val="24"/>
        </w:rPr>
        <w:t>.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 xml:space="preserve"> 1pt</w:t>
      </w:r>
    </w:p>
    <w:p w:rsidR="00116118" w:rsidRPr="00335803" w:rsidRDefault="00116118" w:rsidP="0069037D">
      <w:pPr>
        <w:rPr>
          <w:rFonts w:ascii="Calibri" w:hAnsi="Calibri" w:cs="Calibri"/>
          <w:noProof/>
          <w:sz w:val="24"/>
          <w:szCs w:val="24"/>
        </w:rPr>
      </w:pPr>
      <w:r w:rsidRPr="00335803">
        <w:rPr>
          <w:rFonts w:ascii="Calibri" w:hAnsi="Calibri" w:cs="Calibri"/>
          <w:noProof/>
          <w:sz w:val="24"/>
          <w:szCs w:val="24"/>
        </w:rPr>
        <w:pict>
          <v:shape id="_x0000_i1033" type="#_x0000_t75" style="width:321pt;height:123.75pt;visibility:visible">
            <v:imagedata r:id="rId16" o:title=""/>
          </v:shape>
        </w:pict>
      </w:r>
    </w:p>
    <w:p w:rsidR="00116118" w:rsidRPr="00335803" w:rsidRDefault="00116118" w:rsidP="0069037D">
      <w:pPr>
        <w:rPr>
          <w:rStyle w:val="fontstyle01"/>
          <w:rFonts w:ascii="Calibri" w:hAnsi="Calibri" w:cs="Calibri"/>
          <w:sz w:val="24"/>
          <w:szCs w:val="24"/>
        </w:rPr>
      </w:pPr>
      <w:r w:rsidRPr="00335803">
        <w:rPr>
          <w:rStyle w:val="fontstyle01"/>
          <w:rFonts w:ascii="Calibri" w:hAnsi="Calibri" w:cs="Calibri"/>
          <w:sz w:val="24"/>
          <w:szCs w:val="24"/>
        </w:rPr>
        <w:t>L’énergie potentielle de pesanteur est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convertie en énergie cinétique durant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la descente de la bille, et inversement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lorsque la bille remonte.</w:t>
      </w:r>
      <w:r w:rsidRPr="00335803">
        <w:rPr>
          <w:rFonts w:ascii="Calibri" w:hAnsi="Calibri" w:cs="Calibri"/>
          <w:color w:val="000000"/>
          <w:sz w:val="24"/>
          <w:szCs w:val="24"/>
        </w:rPr>
        <w:br/>
      </w:r>
      <w:r w:rsidRPr="00335803">
        <w:rPr>
          <w:rStyle w:val="fontstyle01"/>
          <w:rFonts w:ascii="Calibri" w:hAnsi="Calibri" w:cs="Calibri"/>
          <w:sz w:val="24"/>
          <w:szCs w:val="24"/>
        </w:rPr>
        <w:t>Les frottements étant négligeables,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ces transferts se font à énergie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mécanique constante.</w:t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ab/>
        <w:t>1,5pt</w:t>
      </w:r>
    </w:p>
    <w:p w:rsidR="00116118" w:rsidRPr="00335803" w:rsidRDefault="00116118" w:rsidP="0069037D">
      <w:pPr>
        <w:rPr>
          <w:rFonts w:ascii="Calibri" w:hAnsi="Calibri" w:cs="Calibri"/>
          <w:noProof/>
          <w:sz w:val="24"/>
          <w:szCs w:val="24"/>
        </w:rPr>
      </w:pPr>
      <w:r w:rsidRPr="00335803">
        <w:rPr>
          <w:rFonts w:ascii="Calibri" w:hAnsi="Calibri" w:cs="Calibri"/>
          <w:noProof/>
          <w:sz w:val="24"/>
          <w:szCs w:val="24"/>
        </w:rPr>
        <w:pict>
          <v:shape id="_x0000_i1034" type="#_x0000_t75" style="width:377.25pt;height:162.75pt;visibility:visible">
            <v:imagedata r:id="rId17" o:title=""/>
          </v:shape>
        </w:pict>
      </w:r>
      <w:r w:rsidR="007C762E" w:rsidRPr="00335803">
        <w:rPr>
          <w:rFonts w:ascii="Calibri" w:hAnsi="Calibri" w:cs="Calibri"/>
          <w:noProof/>
          <w:sz w:val="24"/>
          <w:szCs w:val="24"/>
        </w:rPr>
        <w:tab/>
      </w:r>
      <w:r w:rsidR="007C762E" w:rsidRPr="00335803">
        <w:rPr>
          <w:rFonts w:ascii="Calibri" w:hAnsi="Calibri" w:cs="Calibri"/>
          <w:noProof/>
          <w:sz w:val="24"/>
          <w:szCs w:val="24"/>
        </w:rPr>
        <w:tab/>
      </w:r>
      <w:r w:rsidR="007C762E" w:rsidRPr="00335803">
        <w:rPr>
          <w:rStyle w:val="fontstyle01"/>
          <w:rFonts w:ascii="Calibri" w:hAnsi="Calibri" w:cs="Calibri"/>
          <w:sz w:val="24"/>
          <w:szCs w:val="24"/>
        </w:rPr>
        <w:t>1,5pt</w:t>
      </w:r>
    </w:p>
    <w:p w:rsidR="00116118" w:rsidRPr="00335803" w:rsidRDefault="00116118" w:rsidP="0069037D">
      <w:pPr>
        <w:rPr>
          <w:rStyle w:val="fontstyle01"/>
          <w:rFonts w:ascii="Calibri" w:hAnsi="Calibri" w:cs="Calibri"/>
          <w:sz w:val="24"/>
          <w:szCs w:val="24"/>
        </w:rPr>
      </w:pPr>
      <w:r w:rsidRPr="00335803">
        <w:rPr>
          <w:rStyle w:val="fontstyle01"/>
          <w:rFonts w:ascii="Calibri" w:hAnsi="Calibri" w:cs="Calibri"/>
          <w:sz w:val="24"/>
          <w:szCs w:val="24"/>
        </w:rPr>
        <w:t>Le transfert d’énergie potentielle de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pesanteur en énergie cinétique, puis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inversement, a toujours lieu mais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cette fois-ci avec perte d’énergie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mécanique globale puisque les</w:t>
      </w:r>
      <w:r w:rsidRPr="003358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5803">
        <w:rPr>
          <w:rStyle w:val="fontstyle01"/>
          <w:rFonts w:ascii="Calibri" w:hAnsi="Calibri" w:cs="Calibri"/>
          <w:sz w:val="24"/>
          <w:szCs w:val="24"/>
        </w:rPr>
        <w:t>frottements ne sont plus négligeables.</w:t>
      </w:r>
    </w:p>
    <w:p w:rsidR="002C0BCE" w:rsidRPr="00335803" w:rsidRDefault="002C0BCE" w:rsidP="0069037D">
      <w:pPr>
        <w:rPr>
          <w:rFonts w:ascii="Calibri" w:hAnsi="Calibri" w:cs="Calibri"/>
          <w:sz w:val="24"/>
          <w:szCs w:val="24"/>
        </w:rPr>
      </w:pPr>
    </w:p>
    <w:sectPr w:rsidR="002C0BCE" w:rsidRPr="00335803" w:rsidSect="00690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429"/>
    <w:multiLevelType w:val="hybridMultilevel"/>
    <w:tmpl w:val="156875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7D"/>
    <w:rsid w:val="00003883"/>
    <w:rsid w:val="00026046"/>
    <w:rsid w:val="000C5197"/>
    <w:rsid w:val="00116118"/>
    <w:rsid w:val="00181645"/>
    <w:rsid w:val="00270BC7"/>
    <w:rsid w:val="002C0BCE"/>
    <w:rsid w:val="002C330E"/>
    <w:rsid w:val="002F0406"/>
    <w:rsid w:val="0030107D"/>
    <w:rsid w:val="00335741"/>
    <w:rsid w:val="00335803"/>
    <w:rsid w:val="003556CC"/>
    <w:rsid w:val="0037602F"/>
    <w:rsid w:val="004011C8"/>
    <w:rsid w:val="0040451D"/>
    <w:rsid w:val="00421C62"/>
    <w:rsid w:val="005067B5"/>
    <w:rsid w:val="005F52BA"/>
    <w:rsid w:val="00600CEC"/>
    <w:rsid w:val="006154BA"/>
    <w:rsid w:val="0069037D"/>
    <w:rsid w:val="007917D8"/>
    <w:rsid w:val="007C762E"/>
    <w:rsid w:val="007F5223"/>
    <w:rsid w:val="009823CB"/>
    <w:rsid w:val="009D17A1"/>
    <w:rsid w:val="009F6C4C"/>
    <w:rsid w:val="00A4641D"/>
    <w:rsid w:val="00A62FF9"/>
    <w:rsid w:val="00A82AC9"/>
    <w:rsid w:val="00AA648E"/>
    <w:rsid w:val="00B171E1"/>
    <w:rsid w:val="00B949B0"/>
    <w:rsid w:val="00BB6466"/>
    <w:rsid w:val="00BB6CC3"/>
    <w:rsid w:val="00BC3E44"/>
    <w:rsid w:val="00CB3ADD"/>
    <w:rsid w:val="00D83EA7"/>
    <w:rsid w:val="00D93E34"/>
    <w:rsid w:val="00DC6310"/>
    <w:rsid w:val="00DF1D7C"/>
    <w:rsid w:val="00DF7D99"/>
    <w:rsid w:val="00F3498E"/>
    <w:rsid w:val="00F463B0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7D"/>
    <w:pPr>
      <w:spacing w:line="276" w:lineRule="auto"/>
    </w:pPr>
    <w:rPr>
      <w:rFonts w:ascii="Times New Roman" w:eastAsia="Times New Roman" w:hAnsi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33574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3574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3574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0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ous-titre">
    <w:name w:val="Subtitle"/>
    <w:basedOn w:val="Normal"/>
    <w:link w:val="Sous-titreCar"/>
    <w:qFormat/>
    <w:rsid w:val="002C0BCE"/>
    <w:pPr>
      <w:spacing w:line="240" w:lineRule="auto"/>
    </w:pPr>
    <w:rPr>
      <w:rFonts w:ascii="Arial" w:hAnsi="Arial"/>
      <w:b/>
      <w:sz w:val="20"/>
      <w:u w:val="single"/>
      <w:lang/>
    </w:rPr>
  </w:style>
  <w:style w:type="character" w:customStyle="1" w:styleId="Sous-titreCar">
    <w:name w:val="Sous-titre Car"/>
    <w:basedOn w:val="Policepardfaut"/>
    <w:link w:val="Sous-titre"/>
    <w:rsid w:val="002C0BCE"/>
    <w:rPr>
      <w:rFonts w:ascii="Arial" w:eastAsia="Times New Roman" w:hAnsi="Arial"/>
      <w:b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5A6-8026-45C7-B6B2-77CAD4F2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feknous</dc:creator>
  <cp:keywords/>
  <cp:lastModifiedBy>user</cp:lastModifiedBy>
  <cp:revision>2</cp:revision>
  <cp:lastPrinted>2017-03-23T06:56:00Z</cp:lastPrinted>
  <dcterms:created xsi:type="dcterms:W3CDTF">2017-07-07T05:04:00Z</dcterms:created>
  <dcterms:modified xsi:type="dcterms:W3CDTF">2017-07-07T05:04:00Z</dcterms:modified>
</cp:coreProperties>
</file>