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21" w:rsidRPr="00725E26" w:rsidRDefault="00F02521" w:rsidP="00063B1C">
      <w:bookmarkStart w:id="0" w:name="_Toc325714690"/>
      <w:bookmarkStart w:id="1" w:name="_Toc325714751"/>
      <w:bookmarkStart w:id="2" w:name="_Toc328999273"/>
      <w:bookmarkStart w:id="3" w:name="_Toc329085426"/>
      <w:bookmarkStart w:id="4" w:name="_Toc329244709"/>
      <w:bookmarkStart w:id="5" w:name="_Toc329698655"/>
      <w:bookmarkStart w:id="6" w:name="_Toc329874518"/>
      <w:bookmarkStart w:id="7" w:name="_Toc330021804"/>
      <w:bookmarkStart w:id="8" w:name="_Toc330226177"/>
      <w:bookmarkStart w:id="9" w:name="_Toc330226238"/>
      <w:bookmarkStart w:id="10" w:name="_Toc330378561"/>
      <w:bookmarkStart w:id="11" w:name="_Toc376251593"/>
      <w:bookmarkStart w:id="12" w:name="_GoBack"/>
      <w:bookmarkEnd w:id="12"/>
    </w:p>
    <w:tbl>
      <w:tblPr>
        <w:tblpPr w:leftFromText="141" w:rightFromText="141" w:vertAnchor="text" w:tblpXSpec="center" w:tblpY="-40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48"/>
        <w:gridCol w:w="8058"/>
      </w:tblGrid>
      <w:tr w:rsidR="00F80252" w:rsidRPr="00725E26" w:rsidTr="00F26E9C">
        <w:trPr>
          <w:trHeight w:val="548"/>
        </w:trPr>
        <w:tc>
          <w:tcPr>
            <w:tcW w:w="1201" w:type="pct"/>
            <w:shd w:val="clear" w:color="auto" w:fill="FFFFFF"/>
            <w:vAlign w:val="center"/>
            <w:hideMark/>
          </w:tcPr>
          <w:p w:rsidR="00F80252" w:rsidRPr="005D0AB7" w:rsidRDefault="006D044D" w:rsidP="00063B1C">
            <w:pPr>
              <w:pStyle w:val="Titre1"/>
              <w:framePr w:hSpace="0" w:wrap="auto" w:vAnchor="margin" w:xAlign="left" w:yAlign="inline"/>
              <w:suppressOverlap w:val="0"/>
              <w:rPr>
                <w:rFonts w:eastAsia="Comic Sans MS"/>
                <w:noProof/>
              </w:rPr>
            </w:pPr>
            <w:r w:rsidRPr="009F4C0F">
              <w:rPr>
                <w:rFonts w:eastAsia="Comic Sans MS"/>
                <w:noProof/>
              </w:rPr>
              <w:t>Vêtement et revêtement</w:t>
            </w:r>
          </w:p>
        </w:tc>
        <w:tc>
          <w:tcPr>
            <w:tcW w:w="3799" w:type="pct"/>
            <w:shd w:val="clear" w:color="auto" w:fill="FFFFFF"/>
            <w:vAlign w:val="center"/>
            <w:hideMark/>
          </w:tcPr>
          <w:p w:rsidR="00F80252" w:rsidRPr="005D0AB7" w:rsidRDefault="006D044D" w:rsidP="00063B1C">
            <w:pPr>
              <w:pStyle w:val="Titre1"/>
              <w:framePr w:hSpace="0" w:wrap="auto" w:vAnchor="margin" w:xAlign="left" w:yAlign="inline"/>
              <w:suppressOverlap w:val="0"/>
              <w:rPr>
                <w:rFonts w:eastAsia="Comic Sans MS"/>
                <w:noProof/>
              </w:rPr>
            </w:pPr>
            <w:r w:rsidRPr="009F4C0F">
              <w:rPr>
                <w:rFonts w:eastAsia="Comic Sans MS"/>
                <w:noProof/>
              </w:rPr>
              <w:t>Chapitre 13</w:t>
            </w:r>
            <w:r w:rsidR="00F80252" w:rsidRPr="009F4C0F">
              <w:rPr>
                <w:rFonts w:eastAsia="Comic Sans MS"/>
                <w:noProof/>
              </w:rPr>
              <w:t xml:space="preserve"> :  </w:t>
            </w:r>
            <w:r w:rsidRPr="009F4C0F">
              <w:rPr>
                <w:rFonts w:eastAsia="Comic Sans MS"/>
                <w:noProof/>
              </w:rPr>
              <w:t>matéria</w:t>
            </w:r>
            <w:r w:rsidR="00BD3BE5" w:rsidRPr="009F4C0F">
              <w:rPr>
                <w:rFonts w:eastAsia="Comic Sans MS"/>
                <w:noProof/>
              </w:rPr>
              <w:t>u</w:t>
            </w:r>
            <w:r w:rsidRPr="009F4C0F">
              <w:rPr>
                <w:rFonts w:eastAsia="Comic Sans MS"/>
                <w:noProof/>
              </w:rPr>
              <w:t>x naturels et artificiels</w:t>
            </w:r>
          </w:p>
        </w:tc>
      </w:tr>
      <w:bookmarkEnd w:id="0"/>
      <w:bookmarkEnd w:id="1"/>
      <w:bookmarkEnd w:id="2"/>
      <w:bookmarkEnd w:id="3"/>
      <w:bookmarkEnd w:id="4"/>
      <w:bookmarkEnd w:id="5"/>
      <w:bookmarkEnd w:id="6"/>
      <w:bookmarkEnd w:id="7"/>
      <w:bookmarkEnd w:id="8"/>
      <w:bookmarkEnd w:id="9"/>
      <w:bookmarkEnd w:id="10"/>
      <w:bookmarkEnd w:id="11"/>
    </w:tbl>
    <w:p w:rsidR="00BD3BE5" w:rsidRDefault="00BD3BE5" w:rsidP="00063B1C"/>
    <w:p w:rsidR="00BD3BE5" w:rsidRPr="00F44890" w:rsidRDefault="00992C96" w:rsidP="00063B1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113.4pt">
            <v:imagedata r:id="rId9" o:title="Capture d’écran 2015-03-17 à 14" cropbottom="30957f"/>
          </v:shape>
        </w:pict>
      </w:r>
    </w:p>
    <w:p w:rsidR="00BD3BE5" w:rsidRDefault="00BD3BE5" w:rsidP="00063B1C"/>
    <w:p w:rsidR="00BD3BE5" w:rsidRPr="004B765E" w:rsidRDefault="00BD3BE5" w:rsidP="00063B1C">
      <w:pPr>
        <w:pStyle w:val="Titre2"/>
      </w:pPr>
      <w:r w:rsidRPr="004B765E">
        <w:t>I) Matériaux naturels, matériaux synthétiques</w:t>
      </w:r>
    </w:p>
    <w:p w:rsidR="00BD3BE5" w:rsidRPr="00512447" w:rsidRDefault="00BD3BE5" w:rsidP="00063B1C"/>
    <w:p w:rsidR="00BD3BE5" w:rsidRPr="00912C58" w:rsidRDefault="00BD3BE5" w:rsidP="00063B1C">
      <w:pPr>
        <w:rPr>
          <w:b/>
        </w:rPr>
      </w:pPr>
      <w:r w:rsidRPr="001953CA">
        <w:rPr>
          <w:u w:val="single"/>
        </w:rPr>
        <w:t>Activité</w:t>
      </w:r>
      <w:r w:rsidRPr="004B765E">
        <w:t xml:space="preserve"> </w:t>
      </w:r>
      <w:r w:rsidRPr="001953CA">
        <w:t>:</w:t>
      </w:r>
      <w:r>
        <w:t xml:space="preserve"> Lisez les informations données par les étiquettes de vos vestes / pulls / manteaux, quant à </w:t>
      </w:r>
      <w:r w:rsidRPr="001953CA">
        <w:t xml:space="preserve">leur </w:t>
      </w:r>
      <w:r w:rsidR="006F1EF7" w:rsidRPr="006F1EF7">
        <w:t>composition</w:t>
      </w:r>
      <w:r w:rsidRPr="001953CA">
        <w:t xml:space="preserve">. </w:t>
      </w:r>
      <w:r w:rsidRPr="001953CA">
        <w:rPr>
          <w:i/>
        </w:rPr>
        <w:t>Notez-en une au tableau (matière, pourcentage).</w:t>
      </w:r>
      <w:r w:rsidR="006F1EF7">
        <w:rPr>
          <w:i/>
        </w:rPr>
        <w:t>R</w:t>
      </w:r>
      <w:r>
        <w:t>egroup</w:t>
      </w:r>
      <w:r w:rsidR="006F1EF7">
        <w:t xml:space="preserve">er </w:t>
      </w:r>
      <w:r>
        <w:t xml:space="preserve">ces matières dans les catégories </w:t>
      </w:r>
      <w:r w:rsidR="006F1EF7">
        <w:t xml:space="preserve">suivantes  </w:t>
      </w:r>
      <w:r w:rsidR="006F1EF7" w:rsidRPr="006F1EF7">
        <w:t>naturel ou synthétique</w:t>
      </w:r>
      <w:r w:rsidR="006F1EF7">
        <w:t>.</w:t>
      </w:r>
    </w:p>
    <w:p w:rsidR="00BD3BE5" w:rsidRPr="00E656AC" w:rsidRDefault="00BD3BE5" w:rsidP="00063B1C"/>
    <w:p w:rsidR="00BD3BE5" w:rsidRDefault="00BD3BE5" w:rsidP="00063B1C">
      <w:pPr>
        <w:pStyle w:val="Titre3"/>
      </w:pPr>
      <w:r>
        <w:t xml:space="preserve">I-1 </w:t>
      </w:r>
      <w:r w:rsidR="001E3FDB">
        <w:t>matériaux synthétiques ou naturels ?</w:t>
      </w:r>
    </w:p>
    <w:p w:rsidR="00BD3BE5" w:rsidRDefault="00BD3BE5" w:rsidP="00063B1C">
      <w:r>
        <w:t>Deux types de matériaux sont utilisés par l’homme dans l’industrie du vêtement et du revêtement :</w:t>
      </w:r>
    </w:p>
    <w:p w:rsidR="00BD3BE5" w:rsidRPr="001953CA" w:rsidRDefault="006F1EF7" w:rsidP="00063B1C">
      <w:r>
        <w:tab/>
        <w:t xml:space="preserve">- </w:t>
      </w:r>
      <w:r w:rsidR="00BD3BE5">
        <w:t xml:space="preserve">les matériaux _ _ _ __ _ __ _ __ _ _ _ </w:t>
      </w:r>
      <w:r w:rsidR="00BD3BE5" w:rsidRPr="00BD3BE5">
        <w:rPr>
          <w:vanish/>
        </w:rPr>
        <w:t>naturels</w:t>
      </w:r>
      <w:r w:rsidR="00BD3BE5">
        <w:t xml:space="preserve"> </w:t>
      </w:r>
      <w:r w:rsidR="00BD3BE5" w:rsidRPr="001953CA">
        <w:t xml:space="preserve">d’origine </w:t>
      </w:r>
      <w:r w:rsidR="00BD3BE5" w:rsidRPr="00383082">
        <w:t>animale</w:t>
      </w:r>
      <w:r w:rsidR="00BD3BE5" w:rsidRPr="001953CA">
        <w:t xml:space="preserve"> (laine, soie, …) ou</w:t>
      </w:r>
      <w:r w:rsidR="00BD3BE5">
        <w:t xml:space="preserve"> </w:t>
      </w:r>
      <w:r w:rsidR="00BD3BE5" w:rsidRPr="00BD3BE5">
        <w:rPr>
          <w:vanish/>
        </w:rPr>
        <w:t>végétale</w:t>
      </w:r>
      <w:r w:rsidR="00BD3BE5">
        <w:t>_ _ _ _ __ __ _ _ __ _ __ _ _(</w:t>
      </w:r>
      <w:r w:rsidR="00BD3BE5" w:rsidRPr="001953CA">
        <w:t>lin, chanvre, coton, …)</w:t>
      </w:r>
    </w:p>
    <w:p w:rsidR="00BD3BE5" w:rsidRDefault="006F1EF7" w:rsidP="00063B1C">
      <w:r>
        <w:tab/>
        <w:t xml:space="preserve">- </w:t>
      </w:r>
      <w:r w:rsidR="00BD3BE5">
        <w:t xml:space="preserve">les matériaux </w:t>
      </w:r>
      <w:r w:rsidRPr="006F1EF7">
        <w:rPr>
          <w:vanish/>
        </w:rPr>
        <w:t>synthétiques</w:t>
      </w:r>
      <w:r>
        <w:t xml:space="preserve"> _ _ _ __ _ _ __ _ _ __ _  _ _ __ _ _ _</w:t>
      </w:r>
      <w:r w:rsidR="00BD3BE5">
        <w:t xml:space="preserve">obtenus par des </w:t>
      </w:r>
      <w:r w:rsidR="00BD3BE5" w:rsidRPr="006F1EF7">
        <w:t>transformations chimiques</w:t>
      </w:r>
      <w:r w:rsidR="00BD3BE5">
        <w:t>, d’une matière première naturelle comme la cellulose (fibre de viscose) ou le pétrole (fibres synthétiques en polyester, nylon, …).</w:t>
      </w:r>
    </w:p>
    <w:p w:rsidR="001E3FDB" w:rsidRDefault="001E3FDB" w:rsidP="00063B1C"/>
    <w:p w:rsidR="001E3FDB" w:rsidRDefault="001E3FDB" w:rsidP="00063B1C">
      <w:pPr>
        <w:pStyle w:val="Titre3"/>
      </w:pPr>
      <w:r>
        <w:t>I-2 exemples de matériaux utilisés dans l’industrie textile : les polymères</w:t>
      </w:r>
    </w:p>
    <w:p w:rsidR="001E3FDB" w:rsidRDefault="001E3FDB" w:rsidP="00063B1C">
      <w:r>
        <w:t>Article Wikipedia</w:t>
      </w:r>
    </w:p>
    <w:p w:rsidR="001E3FDB" w:rsidRPr="00620781" w:rsidRDefault="001E3FDB" w:rsidP="00063B1C">
      <w:r w:rsidRPr="00620781">
        <w:t>Les polymères (</w:t>
      </w:r>
      <w:hyperlink r:id="rId10" w:tooltip="Étymologie" w:history="1">
        <w:r w:rsidRPr="00620781">
          <w:rPr>
            <w:rStyle w:val="Lienhypertexte"/>
          </w:rPr>
          <w:t>étymologie</w:t>
        </w:r>
      </w:hyperlink>
      <w:r w:rsidRPr="00620781">
        <w:t xml:space="preserve"> : du </w:t>
      </w:r>
      <w:hyperlink r:id="rId11" w:tooltip="Grec (langue)" w:history="1">
        <w:r w:rsidRPr="00620781">
          <w:rPr>
            <w:rStyle w:val="Lienhypertexte"/>
          </w:rPr>
          <w:t>grec</w:t>
        </w:r>
      </w:hyperlink>
      <w:r w:rsidRPr="00620781">
        <w:t xml:space="preserve"> </w:t>
      </w:r>
      <w:r w:rsidRPr="00620781">
        <w:rPr>
          <w:i/>
        </w:rPr>
        <w:t>polus</w:t>
      </w:r>
      <w:r w:rsidRPr="00620781">
        <w:t xml:space="preserve">, plusieurs, et </w:t>
      </w:r>
      <w:r w:rsidRPr="00620781">
        <w:rPr>
          <w:i/>
        </w:rPr>
        <w:t>meros</w:t>
      </w:r>
      <w:r w:rsidRPr="00620781">
        <w:t xml:space="preserve">, partie) constituent une classe de </w:t>
      </w:r>
      <w:hyperlink r:id="rId12" w:tooltip="Matériau" w:history="1">
        <w:r w:rsidRPr="00620781">
          <w:rPr>
            <w:rStyle w:val="Lienhypertexte"/>
          </w:rPr>
          <w:t>matériaux</w:t>
        </w:r>
      </w:hyperlink>
      <w:r w:rsidRPr="00620781">
        <w:t xml:space="preserve">. D'un point de vue chimique, un polymère est une </w:t>
      </w:r>
      <w:hyperlink r:id="rId13" w:tooltip="Macromolécule" w:history="1">
        <w:r w:rsidRPr="00620781">
          <w:rPr>
            <w:rStyle w:val="Lienhypertexte"/>
          </w:rPr>
          <w:t>macromolécule</w:t>
        </w:r>
      </w:hyperlink>
      <w:hyperlink r:id="rId14" w:anchor="cite_note-glossaires-1" w:history="1">
        <w:r w:rsidRPr="00620781">
          <w:rPr>
            <w:rStyle w:val="citecrochet1"/>
            <w:color w:val="0000FF"/>
            <w:sz w:val="19"/>
            <w:szCs w:val="19"/>
            <w:u w:val="single"/>
            <w:vertAlign w:val="superscript"/>
            <w:specVanish w:val="0"/>
          </w:rPr>
          <w:t>[</w:t>
        </w:r>
        <w:r w:rsidRPr="00620781">
          <w:rPr>
            <w:rStyle w:val="Lienhypertexte"/>
            <w:sz w:val="19"/>
            <w:szCs w:val="19"/>
            <w:vertAlign w:val="superscript"/>
          </w:rPr>
          <w:t>1</w:t>
        </w:r>
        <w:r w:rsidRPr="00620781">
          <w:rPr>
            <w:rStyle w:val="citecrochet1"/>
            <w:color w:val="0000FF"/>
            <w:sz w:val="19"/>
            <w:szCs w:val="19"/>
            <w:u w:val="single"/>
            <w:vertAlign w:val="superscript"/>
            <w:specVanish w:val="0"/>
          </w:rPr>
          <w:t>]</w:t>
        </w:r>
      </w:hyperlink>
      <w:r w:rsidRPr="00620781">
        <w:t xml:space="preserve"> (molécule constituée de la répétition d’un monomère).</w:t>
      </w:r>
      <w:r w:rsidR="003806B7" w:rsidRPr="00620781">
        <w:t xml:space="preserve"> Le nombre de monomère </w:t>
      </w:r>
      <w:r w:rsidR="00620781">
        <w:t xml:space="preserve">entrant dans la composition du polymère </w:t>
      </w:r>
      <w:r w:rsidR="003806B7" w:rsidRPr="00620781">
        <w:t>est indiquée par la lettre ‘n’.</w:t>
      </w:r>
    </w:p>
    <w:p w:rsidR="001E3FDB" w:rsidRPr="00620781" w:rsidRDefault="001E3FDB" w:rsidP="00063B1C">
      <w:r w:rsidRPr="00620781">
        <w:t>Les polymères utilisés dans l’industrie textile sont:</w:t>
      </w:r>
    </w:p>
    <w:p w:rsidR="001E3FDB" w:rsidRPr="00620781" w:rsidRDefault="001E3FDB" w:rsidP="00063B1C">
      <w:r w:rsidRPr="00620781">
        <w:t xml:space="preserve">- </w:t>
      </w:r>
      <w:r w:rsidR="00620781">
        <w:t xml:space="preserve">les </w:t>
      </w:r>
      <w:r w:rsidRPr="00620781">
        <w:t xml:space="preserve">fibres végétales : </w:t>
      </w:r>
      <w:hyperlink r:id="rId15" w:tooltip="Chanvre" w:history="1">
        <w:r w:rsidRPr="00620781">
          <w:rPr>
            <w:rStyle w:val="Lienhypertexte"/>
          </w:rPr>
          <w:t>chanvre</w:t>
        </w:r>
      </w:hyperlink>
      <w:r w:rsidRPr="00620781">
        <w:t xml:space="preserve">, </w:t>
      </w:r>
      <w:hyperlink r:id="rId16" w:tooltip="Lin (textile)" w:history="1">
        <w:r w:rsidRPr="00620781">
          <w:rPr>
            <w:rStyle w:val="Lienhypertexte"/>
          </w:rPr>
          <w:t>lin</w:t>
        </w:r>
      </w:hyperlink>
      <w:r w:rsidRPr="00620781">
        <w:t xml:space="preserve">, </w:t>
      </w:r>
      <w:hyperlink r:id="rId17" w:tooltip="Coton" w:history="1">
        <w:r w:rsidRPr="00620781">
          <w:rPr>
            <w:rStyle w:val="Lienhypertexte"/>
          </w:rPr>
          <w:t>coton</w:t>
        </w:r>
      </w:hyperlink>
      <w:r w:rsidRPr="00620781">
        <w:t>, etc.,</w:t>
      </w:r>
    </w:p>
    <w:p w:rsidR="001E3FDB" w:rsidRPr="00620781" w:rsidRDefault="001E3FDB" w:rsidP="00063B1C">
      <w:r w:rsidRPr="00620781">
        <w:t xml:space="preserve">- fibres animales : </w:t>
      </w:r>
      <w:hyperlink r:id="rId18" w:tooltip="Cuir" w:history="1">
        <w:r w:rsidRPr="00620781">
          <w:rPr>
            <w:rStyle w:val="Lienhypertexte"/>
          </w:rPr>
          <w:t>cuir</w:t>
        </w:r>
      </w:hyperlink>
      <w:r w:rsidRPr="00620781">
        <w:t xml:space="preserve"> (</w:t>
      </w:r>
      <w:hyperlink r:id="rId19" w:tooltip="Collagène" w:history="1">
        <w:r w:rsidRPr="00620781">
          <w:rPr>
            <w:rStyle w:val="Lienhypertexte"/>
          </w:rPr>
          <w:t>collagène</w:t>
        </w:r>
      </w:hyperlink>
      <w:r w:rsidRPr="00620781">
        <w:t xml:space="preserve">), </w:t>
      </w:r>
      <w:hyperlink r:id="rId20" w:tooltip="Soie" w:history="1">
        <w:r w:rsidRPr="00620781">
          <w:rPr>
            <w:rStyle w:val="Lienhypertexte"/>
          </w:rPr>
          <w:t>soie</w:t>
        </w:r>
      </w:hyperlink>
      <w:r w:rsidRPr="00620781">
        <w:t xml:space="preserve"> et </w:t>
      </w:r>
      <w:hyperlink r:id="rId21" w:tooltip="Laine" w:history="1">
        <w:r w:rsidRPr="00620781">
          <w:rPr>
            <w:rStyle w:val="Lienhypertexte"/>
          </w:rPr>
          <w:t>laine</w:t>
        </w:r>
      </w:hyperlink>
      <w:r w:rsidRPr="00620781">
        <w:t xml:space="preserve"> (</w:t>
      </w:r>
      <w:hyperlink r:id="rId22" w:tooltip="Kératine" w:history="1">
        <w:r w:rsidRPr="00620781">
          <w:rPr>
            <w:rStyle w:val="Lienhypertexte"/>
          </w:rPr>
          <w:t>kératine</w:t>
        </w:r>
      </w:hyperlink>
      <w:r w:rsidRPr="00620781">
        <w:t>), etc. ;</w:t>
      </w:r>
    </w:p>
    <w:p w:rsidR="001E3FDB" w:rsidRPr="00620781" w:rsidRDefault="001E3FDB" w:rsidP="00063B1C">
      <w:r w:rsidRPr="00620781">
        <w:t xml:space="preserve">les </w:t>
      </w:r>
      <w:hyperlink r:id="rId23" w:tooltip="Matière plastique" w:history="1">
        <w:r w:rsidRPr="00620781">
          <w:rPr>
            <w:rStyle w:val="Lienhypertexte"/>
          </w:rPr>
          <w:t>matières plastiques</w:t>
        </w:r>
      </w:hyperlink>
      <w:r w:rsidRPr="00620781">
        <w:t> ;</w:t>
      </w:r>
    </w:p>
    <w:p w:rsidR="001E3FDB" w:rsidRDefault="001E3FDB" w:rsidP="00063B1C">
      <w:r>
        <w:t xml:space="preserve">les </w:t>
      </w:r>
      <w:hyperlink r:id="rId24" w:tooltip="Caoutchouc (matériau)" w:history="1">
        <w:r>
          <w:rPr>
            <w:rStyle w:val="Lienhypertexte"/>
          </w:rPr>
          <w:t>caoutchoucs</w:t>
        </w:r>
      </w:hyperlink>
      <w:r>
        <w:t xml:space="preserve"> naturels (</w:t>
      </w:r>
      <w:hyperlink r:id="rId25" w:tooltip="Latex (matériau)" w:history="1">
        <w:r>
          <w:rPr>
            <w:rStyle w:val="Lienhypertexte"/>
          </w:rPr>
          <w:t>latex</w:t>
        </w:r>
      </w:hyperlink>
      <w:r>
        <w:t>) et artificiels ;</w:t>
      </w:r>
    </w:p>
    <w:p w:rsidR="00620781" w:rsidRDefault="00620781" w:rsidP="00063B1C"/>
    <w:p w:rsidR="003806B7" w:rsidRDefault="00992C96" w:rsidP="00063B1C">
      <w:r>
        <w:rPr>
          <w:b/>
        </w:rPr>
        <w:pict>
          <v:shape id="_x0000_s1039" type="#_x0000_t75" style="position:absolute;margin-left:8.15pt;margin-top:38.95pt;width:320.6pt;height:290.7pt;z-index:251657728">
            <v:imagedata r:id="rId26" o:title=""/>
            <w10:wrap type="square"/>
          </v:shape>
        </w:pict>
      </w:r>
      <w:r w:rsidR="001E3FDB" w:rsidRPr="00620781">
        <w:rPr>
          <w:b/>
        </w:rPr>
        <w:t>Exemple</w:t>
      </w:r>
      <w:r w:rsidR="003806B7" w:rsidRPr="00620781">
        <w:rPr>
          <w:b/>
        </w:rPr>
        <w:t xml:space="preserve"> de polymères synthétiques</w:t>
      </w:r>
      <w:r w:rsidR="003806B7">
        <w:t xml:space="preserve"> (ci-contre) utilisés dans l’industrie chimique.</w:t>
      </w:r>
    </w:p>
    <w:p w:rsidR="003806B7" w:rsidRDefault="003806B7" w:rsidP="00063B1C">
      <w:r>
        <w:t>Les monomères de chacun des polymères sont écrits en formule topologique. Les atomes de carbone et d’hydrogène ne sont pas représentés. Les atomes de carbone se situent au sommet des segments.</w:t>
      </w:r>
    </w:p>
    <w:p w:rsidR="00620781" w:rsidRDefault="00620781" w:rsidP="00063B1C"/>
    <w:p w:rsidR="003806B7" w:rsidRDefault="003806B7" w:rsidP="00063B1C">
      <w:r>
        <w:t xml:space="preserve">Exercice : </w:t>
      </w:r>
      <w:r w:rsidR="00620781">
        <w:t xml:space="preserve">dessiner la formule développée du monomère qui constitue le polyéthylène et le polypropène. On rappelle que le carbone à besoin de 4 liaisons covalentes et l’hydrogène une </w:t>
      </w:r>
      <w:r w:rsidR="00620781">
        <w:lastRenderedPageBreak/>
        <w:t>seule. T</w:t>
      </w:r>
      <w:r>
        <w:t>rouver, sur internet, quelle est l’utilisation de ses macromolécules.</w:t>
      </w:r>
    </w:p>
    <w:p w:rsidR="001E3FDB" w:rsidRDefault="001E3FDB" w:rsidP="00063B1C">
      <w:r>
        <w:t xml:space="preserve"> </w:t>
      </w:r>
    </w:p>
    <w:p w:rsidR="003B1183" w:rsidRDefault="00BD3BE5" w:rsidP="00063B1C">
      <w:pPr>
        <w:pStyle w:val="Titre2"/>
      </w:pPr>
      <w:r w:rsidRPr="00EC14E4">
        <w:t xml:space="preserve">II) </w:t>
      </w:r>
      <w:r w:rsidR="003806B7">
        <w:t>r</w:t>
      </w:r>
      <w:r w:rsidRPr="00EC14E4">
        <w:t>eprésentations de</w:t>
      </w:r>
      <w:r w:rsidR="003B1183">
        <w:t xml:space="preserve"> Lewis des molécules</w:t>
      </w:r>
      <w:bookmarkStart w:id="13" w:name="_Toc322154562"/>
    </w:p>
    <w:p w:rsidR="007E6A6E" w:rsidRDefault="003B1183" w:rsidP="00063B1C">
      <w:pPr>
        <w:pStyle w:val="Titre3"/>
      </w:pPr>
      <w:r>
        <w:t xml:space="preserve">II-1 </w:t>
      </w:r>
      <w:r w:rsidR="007E6A6E">
        <w:t>rappel : structure électronique d’un atome</w:t>
      </w:r>
    </w:p>
    <w:p w:rsidR="007E6A6E" w:rsidRPr="00620781" w:rsidRDefault="007E6A6E" w:rsidP="00063B1C">
      <w:pPr>
        <w:pStyle w:val="Titre4"/>
      </w:pPr>
      <w:r w:rsidRPr="00620781">
        <w:t xml:space="preserve">Les électrons d’un atome se répartissent dans des couches électroniques. Chaque couche est représentée par une lettre ; pour les atomes dont le numéro atomique est inférieur à 19, les couches occupées sont les couches </w:t>
      </w:r>
      <w:r w:rsidR="00841C97">
        <w:t>_ _ , _ _ ___ _ _ __ _ _ _ _  _ _</w:t>
      </w:r>
      <w:r w:rsidRPr="00841C97">
        <w:rPr>
          <w:vanish/>
        </w:rPr>
        <w:t>K, L et M</w:t>
      </w:r>
      <w:r w:rsidRPr="00620781">
        <w:t xml:space="preserve">. La dernière couche occupée s’appelle la couche </w:t>
      </w:r>
      <w:r w:rsidR="004257B7">
        <w:t xml:space="preserve"> _ __ _ __ _ __ _ __ _ _ _  __ _</w:t>
      </w:r>
      <w:r w:rsidRPr="004257B7">
        <w:rPr>
          <w:vanish/>
        </w:rPr>
        <w:t>externe</w:t>
      </w:r>
      <w:r w:rsidRPr="00620781">
        <w:t xml:space="preserve">. Les électrons qui l’occupent sont appelés les électrons </w:t>
      </w:r>
      <w:r w:rsidR="004257B7">
        <w:t xml:space="preserve"> _ _ __ __ _ _ __ __ __ _ __  _ </w:t>
      </w:r>
      <w:r w:rsidRPr="004257B7">
        <w:rPr>
          <w:vanish/>
        </w:rPr>
        <w:t>périphériques</w:t>
      </w:r>
      <w:r w:rsidRPr="00620781">
        <w:t xml:space="preserve"> de l’atome.</w:t>
      </w:r>
    </w:p>
    <w:p w:rsidR="007E6A6E" w:rsidRDefault="007E6A6E" w:rsidP="00063B1C">
      <w:pPr>
        <w:pStyle w:val="Titre3"/>
      </w:pPr>
      <w:bookmarkStart w:id="14" w:name="_Toc321665253"/>
      <w:bookmarkStart w:id="15" w:name="_Toc332893601"/>
    </w:p>
    <w:p w:rsidR="007E6A6E" w:rsidRDefault="007E6A6E" w:rsidP="00063B1C">
      <w:r>
        <w:t>Règles de remplissage des couches électroniques :</w:t>
      </w:r>
      <w:bookmarkEnd w:id="14"/>
      <w:bookmarkEnd w:id="15"/>
    </w:p>
    <w:p w:rsidR="007E6A6E" w:rsidRDefault="007E6A6E" w:rsidP="00063B1C">
      <w:pPr>
        <w:pStyle w:val="Titre4"/>
      </w:pPr>
      <w:r>
        <w:t xml:space="preserve">Une couche électronique ne peut contenir qu’un nombre limité d’électrons : </w:t>
      </w:r>
      <w:r w:rsidR="004257B7">
        <w:t xml:space="preserve"> _ __ </w:t>
      </w:r>
      <w:r w:rsidRPr="004257B7">
        <w:rPr>
          <w:vanish/>
        </w:rPr>
        <w:t xml:space="preserve">2 </w:t>
      </w:r>
      <w:r>
        <w:t xml:space="preserve">électrons sur la couche K ; </w:t>
      </w:r>
      <w:r w:rsidR="004257B7">
        <w:t xml:space="preserve"> _ _</w:t>
      </w:r>
      <w:r w:rsidRPr="004257B7">
        <w:rPr>
          <w:vanish/>
        </w:rPr>
        <w:t>8</w:t>
      </w:r>
      <w:r>
        <w:t xml:space="preserve"> électrons sur la couche L ; </w:t>
      </w:r>
      <w:r w:rsidR="004257B7">
        <w:t>_ _ _</w:t>
      </w:r>
      <w:r w:rsidRPr="004257B7">
        <w:rPr>
          <w:vanish/>
        </w:rPr>
        <w:t>18</w:t>
      </w:r>
      <w:r>
        <w:t xml:space="preserve"> électrons sur la couche M ;</w:t>
      </w:r>
    </w:p>
    <w:p w:rsidR="007E6A6E" w:rsidRDefault="007E6A6E" w:rsidP="00063B1C">
      <w:pPr>
        <w:pStyle w:val="Titre4"/>
      </w:pPr>
      <w:r>
        <w:t xml:space="preserve"> Une couche contenant un nombre maximal d’électrons est dite </w:t>
      </w:r>
      <w:r w:rsidR="004257B7">
        <w:t xml:space="preserve"> __ _ __ _ _  __ _ _ </w:t>
      </w:r>
      <w:r w:rsidRPr="004257B7">
        <w:rPr>
          <w:b/>
          <w:vanish/>
        </w:rPr>
        <w:t>saturée</w:t>
      </w:r>
      <w:r>
        <w:t xml:space="preserve">. Les électrons commencent par </w:t>
      </w:r>
      <w:r w:rsidRPr="004257B7">
        <w:t xml:space="preserve">occuper la couche </w:t>
      </w:r>
      <w:r w:rsidR="004257B7">
        <w:t>__ _</w:t>
      </w:r>
      <w:r w:rsidRPr="004257B7">
        <w:rPr>
          <w:vanish/>
        </w:rPr>
        <w:t>K</w:t>
      </w:r>
      <w:r w:rsidRPr="004257B7">
        <w:t xml:space="preserve"> puis la </w:t>
      </w:r>
      <w:r w:rsidR="004257B7">
        <w:t xml:space="preserve">_ _ </w:t>
      </w:r>
      <w:r w:rsidRPr="004257B7">
        <w:rPr>
          <w:vanish/>
        </w:rPr>
        <w:t>L</w:t>
      </w:r>
      <w:r w:rsidRPr="004257B7">
        <w:t xml:space="preserve"> et enfin la </w:t>
      </w:r>
      <w:r w:rsidR="004257B7">
        <w:t xml:space="preserve"> __ _</w:t>
      </w:r>
      <w:r w:rsidRPr="004257B7">
        <w:rPr>
          <w:vanish/>
        </w:rPr>
        <w:t>M</w:t>
      </w:r>
      <w:r w:rsidRPr="004257B7">
        <w:t>.</w:t>
      </w:r>
      <w:r>
        <w:t xml:space="preserve"> Ils ne peuvent se placer sur une nouvelle couche si la précédente n’est pas pleine.</w:t>
      </w:r>
    </w:p>
    <w:p w:rsidR="004257B7" w:rsidRDefault="004257B7" w:rsidP="00063B1C"/>
    <w:p w:rsidR="007E6A6E" w:rsidRDefault="007E6A6E" w:rsidP="00063B1C">
      <w:r>
        <w:t xml:space="preserve">Le résultat de la répartition des électrons se nomme la </w:t>
      </w:r>
      <w:r w:rsidRPr="004257B7">
        <w:t xml:space="preserve">structure </w:t>
      </w:r>
      <w:r w:rsidR="004257B7">
        <w:t xml:space="preserve"> _ __ _ _ __ _ _ __ _ _ __ _  _ __ </w:t>
      </w:r>
      <w:r w:rsidRPr="004257B7">
        <w:rPr>
          <w:vanish/>
        </w:rPr>
        <w:t xml:space="preserve">électronique </w:t>
      </w:r>
      <w:r w:rsidRPr="004257B7">
        <w:t>de l’atome</w:t>
      </w:r>
      <w:r>
        <w:t>.</w:t>
      </w:r>
    </w:p>
    <w:p w:rsidR="004257B7" w:rsidRDefault="004257B7" w:rsidP="00063B1C"/>
    <w:p w:rsidR="007E6A6E" w:rsidRDefault="007E6A6E" w:rsidP="00063B1C">
      <w:pPr>
        <w:pStyle w:val="Titre4"/>
      </w:pPr>
      <w:r w:rsidRPr="004257B7">
        <w:t xml:space="preserve">La structure électronique </w:t>
      </w:r>
      <w:r>
        <w:t>est composée des lettres correspondant aux couches K,L,M. Les lettres sont écrites entre parenthèse. On indique le nombre d’électrons qu’elles contiennent en exposant.</w:t>
      </w:r>
    </w:p>
    <w:p w:rsidR="007E6A6E" w:rsidRDefault="007E6A6E" w:rsidP="00063B1C"/>
    <w:p w:rsidR="007E6A6E" w:rsidRPr="001B6810" w:rsidRDefault="007E6A6E" w:rsidP="00063B1C">
      <w:r w:rsidRPr="001B6810">
        <w:t>Exemple de structure électronique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545"/>
        <w:gridCol w:w="2671"/>
        <w:gridCol w:w="2126"/>
        <w:gridCol w:w="2051"/>
      </w:tblGrid>
      <w:tr w:rsidR="007E6A6E" w:rsidRPr="007E6A6E" w:rsidTr="007E6A6E">
        <w:trPr>
          <w:cantSplit/>
          <w:trHeight w:val="561"/>
        </w:trPr>
        <w:tc>
          <w:tcPr>
            <w:tcW w:w="1072" w:type="pct"/>
          </w:tcPr>
          <w:p w:rsidR="007E6A6E" w:rsidRPr="007E6A6E" w:rsidRDefault="007E6A6E" w:rsidP="00063B1C">
            <w:r w:rsidRPr="007E6A6E">
              <w:t>nom de l’atome ou de l’ion</w:t>
            </w:r>
          </w:p>
        </w:tc>
        <w:tc>
          <w:tcPr>
            <w:tcW w:w="723" w:type="pct"/>
          </w:tcPr>
          <w:p w:rsidR="007E6A6E" w:rsidRPr="007E6A6E" w:rsidRDefault="007E6A6E" w:rsidP="00063B1C">
            <w:r w:rsidRPr="007E6A6E">
              <w:t>numéro atomique</w:t>
            </w:r>
          </w:p>
        </w:tc>
        <w:tc>
          <w:tcPr>
            <w:tcW w:w="1250" w:type="pct"/>
          </w:tcPr>
          <w:p w:rsidR="007E6A6E" w:rsidRPr="007E6A6E" w:rsidRDefault="007E6A6E" w:rsidP="00063B1C">
            <w:r w:rsidRPr="007E6A6E">
              <w:t>structure électronique</w:t>
            </w:r>
          </w:p>
        </w:tc>
        <w:tc>
          <w:tcPr>
            <w:tcW w:w="995" w:type="pct"/>
          </w:tcPr>
          <w:p w:rsidR="007E6A6E" w:rsidRPr="007E6A6E" w:rsidRDefault="007E6A6E" w:rsidP="00063B1C">
            <w:r w:rsidRPr="007E6A6E">
              <w:t>nombre d’électrons sur la couche externe</w:t>
            </w:r>
          </w:p>
        </w:tc>
        <w:tc>
          <w:tcPr>
            <w:tcW w:w="960" w:type="pct"/>
          </w:tcPr>
          <w:p w:rsidR="007E6A6E" w:rsidRPr="007E6A6E" w:rsidRDefault="007E6A6E" w:rsidP="00063B1C">
            <w:r w:rsidRPr="007E6A6E">
              <w:t>dernière couche saturée ?</w:t>
            </w:r>
          </w:p>
        </w:tc>
      </w:tr>
      <w:tr w:rsidR="007E6A6E" w:rsidTr="007E6A6E">
        <w:tc>
          <w:tcPr>
            <w:tcW w:w="1072" w:type="pct"/>
          </w:tcPr>
          <w:p w:rsidR="007E6A6E" w:rsidRDefault="007E6A6E" w:rsidP="00063B1C">
            <w:r>
              <w:t>oxygène</w:t>
            </w:r>
          </w:p>
        </w:tc>
        <w:tc>
          <w:tcPr>
            <w:tcW w:w="723" w:type="pct"/>
          </w:tcPr>
          <w:p w:rsidR="007E6A6E" w:rsidRPr="00E426C6" w:rsidRDefault="007E6A6E" w:rsidP="00063B1C">
            <w:r>
              <w:t>Z = 8</w:t>
            </w:r>
          </w:p>
        </w:tc>
        <w:tc>
          <w:tcPr>
            <w:tcW w:w="1250" w:type="pct"/>
          </w:tcPr>
          <w:p w:rsidR="007E6A6E" w:rsidRPr="006A1491" w:rsidRDefault="007E6A6E" w:rsidP="00063B1C">
            <w:pPr>
              <w:rPr>
                <w:vanish/>
              </w:rPr>
            </w:pPr>
            <w:r w:rsidRPr="006A1491">
              <w:rPr>
                <w:vanish/>
              </w:rPr>
              <w:t>(K)</w:t>
            </w:r>
            <w:r w:rsidRPr="006A1491">
              <w:rPr>
                <w:vanish/>
                <w:vertAlign w:val="superscript"/>
              </w:rPr>
              <w:t>2</w:t>
            </w:r>
            <w:r w:rsidRPr="006A1491">
              <w:rPr>
                <w:vanish/>
              </w:rPr>
              <w:t xml:space="preserve"> (L)</w:t>
            </w:r>
            <w:r w:rsidRPr="006A1491">
              <w:rPr>
                <w:vanish/>
                <w:vertAlign w:val="superscript"/>
              </w:rPr>
              <w:t>6</w:t>
            </w:r>
          </w:p>
        </w:tc>
        <w:tc>
          <w:tcPr>
            <w:tcW w:w="995" w:type="pct"/>
          </w:tcPr>
          <w:p w:rsidR="007E6A6E" w:rsidRPr="006A1491" w:rsidRDefault="007E6A6E" w:rsidP="00063B1C">
            <w:pPr>
              <w:rPr>
                <w:vanish/>
              </w:rPr>
            </w:pPr>
            <w:r w:rsidRPr="006A1491">
              <w:rPr>
                <w:vanish/>
              </w:rPr>
              <w:t>6</w:t>
            </w:r>
          </w:p>
        </w:tc>
        <w:tc>
          <w:tcPr>
            <w:tcW w:w="960" w:type="pct"/>
          </w:tcPr>
          <w:p w:rsidR="007E6A6E" w:rsidRPr="006A1491" w:rsidRDefault="007E6A6E" w:rsidP="00063B1C">
            <w:pPr>
              <w:rPr>
                <w:vanish/>
              </w:rPr>
            </w:pPr>
            <w:r w:rsidRPr="006A1491">
              <w:rPr>
                <w:vanish/>
              </w:rPr>
              <w:t>non</w:t>
            </w:r>
          </w:p>
        </w:tc>
      </w:tr>
      <w:tr w:rsidR="007E6A6E" w:rsidTr="007E6A6E">
        <w:tc>
          <w:tcPr>
            <w:tcW w:w="1072" w:type="pct"/>
          </w:tcPr>
          <w:p w:rsidR="007E6A6E" w:rsidRPr="007E6A6E" w:rsidRDefault="007E6A6E" w:rsidP="00063B1C">
            <w:pPr>
              <w:rPr>
                <w:vertAlign w:val="superscript"/>
              </w:rPr>
            </w:pPr>
            <w:r>
              <w:t>cation sodium Na</w:t>
            </w:r>
            <w:r w:rsidRPr="007E6A6E">
              <w:rPr>
                <w:vertAlign w:val="superscript"/>
              </w:rPr>
              <w:t>+</w:t>
            </w:r>
          </w:p>
        </w:tc>
        <w:tc>
          <w:tcPr>
            <w:tcW w:w="723" w:type="pct"/>
          </w:tcPr>
          <w:p w:rsidR="007E6A6E" w:rsidRDefault="007E6A6E" w:rsidP="00063B1C">
            <w:r>
              <w:t>Z= 11</w:t>
            </w:r>
          </w:p>
        </w:tc>
        <w:tc>
          <w:tcPr>
            <w:tcW w:w="1250" w:type="pct"/>
          </w:tcPr>
          <w:p w:rsidR="007E6A6E" w:rsidRPr="006A1491" w:rsidRDefault="007E6A6E" w:rsidP="00063B1C">
            <w:pPr>
              <w:rPr>
                <w:vanish/>
              </w:rPr>
            </w:pPr>
            <w:r w:rsidRPr="006A1491">
              <w:rPr>
                <w:vanish/>
              </w:rPr>
              <w:t>(K)</w:t>
            </w:r>
            <w:r w:rsidRPr="006A1491">
              <w:rPr>
                <w:vanish/>
                <w:vertAlign w:val="superscript"/>
              </w:rPr>
              <w:t>2</w:t>
            </w:r>
            <w:r w:rsidRPr="006A1491">
              <w:rPr>
                <w:vanish/>
              </w:rPr>
              <w:t>(L)</w:t>
            </w:r>
            <w:r w:rsidRPr="006A1491">
              <w:rPr>
                <w:vanish/>
                <w:vertAlign w:val="superscript"/>
              </w:rPr>
              <w:t>8</w:t>
            </w:r>
          </w:p>
        </w:tc>
        <w:tc>
          <w:tcPr>
            <w:tcW w:w="995" w:type="pct"/>
          </w:tcPr>
          <w:p w:rsidR="007E6A6E" w:rsidRPr="006A1491" w:rsidRDefault="007E6A6E" w:rsidP="00063B1C">
            <w:pPr>
              <w:rPr>
                <w:vanish/>
              </w:rPr>
            </w:pPr>
            <w:r w:rsidRPr="006A1491">
              <w:rPr>
                <w:vanish/>
              </w:rPr>
              <w:t>8</w:t>
            </w:r>
          </w:p>
        </w:tc>
        <w:tc>
          <w:tcPr>
            <w:tcW w:w="960" w:type="pct"/>
          </w:tcPr>
          <w:p w:rsidR="007E6A6E" w:rsidRPr="006A1491" w:rsidRDefault="007E6A6E" w:rsidP="00063B1C">
            <w:pPr>
              <w:rPr>
                <w:vanish/>
              </w:rPr>
            </w:pPr>
            <w:r w:rsidRPr="006A1491">
              <w:rPr>
                <w:vanish/>
              </w:rPr>
              <w:t>oui</w:t>
            </w:r>
          </w:p>
        </w:tc>
      </w:tr>
      <w:tr w:rsidR="007E6A6E" w:rsidTr="007E6A6E">
        <w:tc>
          <w:tcPr>
            <w:tcW w:w="1072" w:type="pct"/>
          </w:tcPr>
          <w:p w:rsidR="007E6A6E" w:rsidRDefault="007E6A6E" w:rsidP="00063B1C">
            <w:r>
              <w:t>carbone</w:t>
            </w:r>
          </w:p>
        </w:tc>
        <w:tc>
          <w:tcPr>
            <w:tcW w:w="723" w:type="pct"/>
          </w:tcPr>
          <w:p w:rsidR="007E6A6E" w:rsidRPr="00E426C6" w:rsidRDefault="007E6A6E" w:rsidP="00063B1C">
            <w:r>
              <w:t>Z= 6 </w:t>
            </w:r>
          </w:p>
        </w:tc>
        <w:tc>
          <w:tcPr>
            <w:tcW w:w="1250" w:type="pct"/>
          </w:tcPr>
          <w:p w:rsidR="007E6A6E" w:rsidRPr="006A1491" w:rsidRDefault="007E6A6E" w:rsidP="00063B1C">
            <w:pPr>
              <w:rPr>
                <w:vanish/>
              </w:rPr>
            </w:pPr>
            <w:r w:rsidRPr="006A1491">
              <w:rPr>
                <w:vanish/>
              </w:rPr>
              <w:t>(K)</w:t>
            </w:r>
            <w:r w:rsidRPr="006A1491">
              <w:rPr>
                <w:vanish/>
                <w:vertAlign w:val="superscript"/>
              </w:rPr>
              <w:t>2</w:t>
            </w:r>
            <w:r w:rsidRPr="006A1491">
              <w:rPr>
                <w:vanish/>
              </w:rPr>
              <w:t xml:space="preserve"> (L)</w:t>
            </w:r>
            <w:r w:rsidRPr="006A1491">
              <w:rPr>
                <w:vanish/>
                <w:vertAlign w:val="superscript"/>
              </w:rPr>
              <w:t>4</w:t>
            </w:r>
          </w:p>
        </w:tc>
        <w:tc>
          <w:tcPr>
            <w:tcW w:w="995" w:type="pct"/>
          </w:tcPr>
          <w:p w:rsidR="007E6A6E" w:rsidRPr="006A1491" w:rsidRDefault="007E6A6E" w:rsidP="00063B1C">
            <w:pPr>
              <w:rPr>
                <w:vanish/>
              </w:rPr>
            </w:pPr>
            <w:r w:rsidRPr="006A1491">
              <w:rPr>
                <w:vanish/>
              </w:rPr>
              <w:t>4</w:t>
            </w:r>
          </w:p>
        </w:tc>
        <w:tc>
          <w:tcPr>
            <w:tcW w:w="960" w:type="pct"/>
          </w:tcPr>
          <w:p w:rsidR="007E6A6E" w:rsidRPr="006A1491" w:rsidRDefault="007E6A6E" w:rsidP="00063B1C">
            <w:pPr>
              <w:rPr>
                <w:vanish/>
              </w:rPr>
            </w:pPr>
            <w:r w:rsidRPr="006A1491">
              <w:rPr>
                <w:vanish/>
              </w:rPr>
              <w:t>non</w:t>
            </w:r>
          </w:p>
        </w:tc>
      </w:tr>
      <w:tr w:rsidR="007E6A6E" w:rsidTr="007E6A6E">
        <w:tc>
          <w:tcPr>
            <w:tcW w:w="1072" w:type="pct"/>
          </w:tcPr>
          <w:p w:rsidR="007E6A6E" w:rsidRPr="007E6A6E" w:rsidRDefault="007E6A6E" w:rsidP="00063B1C">
            <w:pPr>
              <w:rPr>
                <w:vertAlign w:val="superscript"/>
              </w:rPr>
            </w:pPr>
            <w:r>
              <w:t>anion chlorure Cl</w:t>
            </w:r>
            <w:r w:rsidRPr="007E6A6E">
              <w:rPr>
                <w:vertAlign w:val="superscript"/>
              </w:rPr>
              <w:t>-</w:t>
            </w:r>
          </w:p>
        </w:tc>
        <w:tc>
          <w:tcPr>
            <w:tcW w:w="723" w:type="pct"/>
          </w:tcPr>
          <w:p w:rsidR="007E6A6E" w:rsidRPr="00597606" w:rsidRDefault="007E6A6E" w:rsidP="00063B1C">
            <w:r>
              <w:t>Z= 17</w:t>
            </w:r>
          </w:p>
        </w:tc>
        <w:tc>
          <w:tcPr>
            <w:tcW w:w="1250" w:type="pct"/>
          </w:tcPr>
          <w:p w:rsidR="007E6A6E" w:rsidRPr="006A1491" w:rsidRDefault="007E6A6E" w:rsidP="00063B1C">
            <w:pPr>
              <w:rPr>
                <w:vanish/>
              </w:rPr>
            </w:pPr>
            <w:r w:rsidRPr="006A1491">
              <w:rPr>
                <w:vanish/>
              </w:rPr>
              <w:t>(K)</w:t>
            </w:r>
            <w:r w:rsidRPr="006A1491">
              <w:rPr>
                <w:vanish/>
                <w:vertAlign w:val="superscript"/>
              </w:rPr>
              <w:t>2</w:t>
            </w:r>
            <w:r w:rsidRPr="006A1491">
              <w:rPr>
                <w:vanish/>
              </w:rPr>
              <w:t>(L)</w:t>
            </w:r>
            <w:r w:rsidRPr="006A1491">
              <w:rPr>
                <w:vanish/>
                <w:vertAlign w:val="superscript"/>
              </w:rPr>
              <w:t>8</w:t>
            </w:r>
            <w:r w:rsidRPr="006A1491">
              <w:rPr>
                <w:vanish/>
              </w:rPr>
              <w:t>(M)</w:t>
            </w:r>
            <w:r w:rsidRPr="006A1491">
              <w:rPr>
                <w:vanish/>
                <w:vertAlign w:val="superscript"/>
              </w:rPr>
              <w:t>8</w:t>
            </w:r>
          </w:p>
        </w:tc>
        <w:tc>
          <w:tcPr>
            <w:tcW w:w="995" w:type="pct"/>
          </w:tcPr>
          <w:p w:rsidR="007E6A6E" w:rsidRPr="006A1491" w:rsidRDefault="007E6A6E" w:rsidP="00063B1C">
            <w:pPr>
              <w:rPr>
                <w:vanish/>
              </w:rPr>
            </w:pPr>
            <w:r w:rsidRPr="006A1491">
              <w:rPr>
                <w:vanish/>
              </w:rPr>
              <w:t>8</w:t>
            </w:r>
          </w:p>
        </w:tc>
        <w:tc>
          <w:tcPr>
            <w:tcW w:w="960" w:type="pct"/>
          </w:tcPr>
          <w:p w:rsidR="007E6A6E" w:rsidRPr="006A1491" w:rsidRDefault="007E6A6E" w:rsidP="00063B1C">
            <w:pPr>
              <w:rPr>
                <w:vanish/>
              </w:rPr>
            </w:pPr>
            <w:r w:rsidRPr="006A1491">
              <w:rPr>
                <w:vanish/>
              </w:rPr>
              <w:t>non</w:t>
            </w:r>
          </w:p>
        </w:tc>
      </w:tr>
      <w:tr w:rsidR="007E6A6E" w:rsidTr="007E6A6E">
        <w:tc>
          <w:tcPr>
            <w:tcW w:w="1072" w:type="pct"/>
          </w:tcPr>
          <w:p w:rsidR="007E6A6E" w:rsidRPr="007E6A6E" w:rsidRDefault="007E6A6E" w:rsidP="00063B1C">
            <w:pPr>
              <w:rPr>
                <w:vertAlign w:val="superscript"/>
              </w:rPr>
            </w:pPr>
            <w:r>
              <w:t>anion oxygène O</w:t>
            </w:r>
            <w:r w:rsidRPr="007E6A6E">
              <w:rPr>
                <w:vertAlign w:val="superscript"/>
              </w:rPr>
              <w:t>2-</w:t>
            </w:r>
          </w:p>
        </w:tc>
        <w:tc>
          <w:tcPr>
            <w:tcW w:w="723" w:type="pct"/>
          </w:tcPr>
          <w:p w:rsidR="007E6A6E" w:rsidRDefault="007E6A6E" w:rsidP="00063B1C">
            <w:r>
              <w:t>Z=8</w:t>
            </w:r>
          </w:p>
        </w:tc>
        <w:tc>
          <w:tcPr>
            <w:tcW w:w="1250" w:type="pct"/>
          </w:tcPr>
          <w:p w:rsidR="007E6A6E" w:rsidRPr="006A1491" w:rsidRDefault="007E6A6E" w:rsidP="00063B1C">
            <w:pPr>
              <w:rPr>
                <w:vanish/>
              </w:rPr>
            </w:pPr>
            <w:r w:rsidRPr="006A1491">
              <w:rPr>
                <w:vanish/>
              </w:rPr>
              <w:t>(K)</w:t>
            </w:r>
            <w:r w:rsidRPr="006A1491">
              <w:rPr>
                <w:vanish/>
                <w:vertAlign w:val="superscript"/>
              </w:rPr>
              <w:t>2</w:t>
            </w:r>
            <w:r w:rsidRPr="006A1491">
              <w:rPr>
                <w:vanish/>
              </w:rPr>
              <w:t>(L)</w:t>
            </w:r>
            <w:r w:rsidRPr="006A1491">
              <w:rPr>
                <w:vanish/>
                <w:vertAlign w:val="superscript"/>
              </w:rPr>
              <w:t>8</w:t>
            </w:r>
          </w:p>
        </w:tc>
        <w:tc>
          <w:tcPr>
            <w:tcW w:w="995" w:type="pct"/>
          </w:tcPr>
          <w:p w:rsidR="007E6A6E" w:rsidRPr="006A1491" w:rsidRDefault="007E6A6E" w:rsidP="00063B1C">
            <w:pPr>
              <w:rPr>
                <w:vanish/>
              </w:rPr>
            </w:pPr>
            <w:r w:rsidRPr="006A1491">
              <w:rPr>
                <w:vanish/>
              </w:rPr>
              <w:t>8</w:t>
            </w:r>
          </w:p>
        </w:tc>
        <w:tc>
          <w:tcPr>
            <w:tcW w:w="960" w:type="pct"/>
          </w:tcPr>
          <w:p w:rsidR="007E6A6E" w:rsidRPr="006A1491" w:rsidRDefault="007E6A6E" w:rsidP="00063B1C">
            <w:pPr>
              <w:rPr>
                <w:vanish/>
              </w:rPr>
            </w:pPr>
            <w:r w:rsidRPr="006A1491">
              <w:rPr>
                <w:vanish/>
              </w:rPr>
              <w:t>oui</w:t>
            </w:r>
          </w:p>
        </w:tc>
      </w:tr>
    </w:tbl>
    <w:p w:rsidR="003B1183" w:rsidRDefault="003B1183" w:rsidP="00063B1C">
      <w:pPr>
        <w:pStyle w:val="Titre3"/>
      </w:pPr>
    </w:p>
    <w:p w:rsidR="00DA4936" w:rsidRPr="006461CE" w:rsidRDefault="00DA4936" w:rsidP="00063B1C">
      <w:pPr>
        <w:pStyle w:val="Titre3"/>
      </w:pPr>
      <w:r>
        <w:t xml:space="preserve">II-2 </w:t>
      </w:r>
      <w:r w:rsidR="00895E13">
        <w:t xml:space="preserve">rappel : </w:t>
      </w:r>
      <w:r>
        <w:t>règles de l’octet et du duet</w:t>
      </w:r>
      <w:r w:rsidRPr="006461CE">
        <w:t xml:space="preserve"> </w:t>
      </w:r>
    </w:p>
    <w:p w:rsidR="00DA4936" w:rsidRDefault="00DA4936" w:rsidP="00063B1C">
      <w:r w:rsidRPr="006461CE">
        <w:t xml:space="preserve">Les atomes appartenant aux différents éléments chimiques tendent à gagner en stabilité au cours de réactions chimiques. </w:t>
      </w:r>
    </w:p>
    <w:p w:rsidR="00DA4936" w:rsidRPr="006461CE" w:rsidRDefault="00DA4936" w:rsidP="00063B1C">
      <w:pPr>
        <w:pStyle w:val="Titre4"/>
      </w:pPr>
      <w:r w:rsidRPr="001603CE">
        <w:t xml:space="preserve">Les règles de stabilité </w:t>
      </w:r>
      <w:r w:rsidRPr="006461CE">
        <w:t>sont les suivantes :</w:t>
      </w:r>
    </w:p>
    <w:p w:rsidR="00DA4936" w:rsidRPr="006461CE" w:rsidRDefault="00DA4936" w:rsidP="00063B1C">
      <w:pPr>
        <w:pStyle w:val="Titre4"/>
      </w:pPr>
      <w:r w:rsidRPr="006461CE">
        <w:t xml:space="preserve">1) </w:t>
      </w:r>
      <w:r w:rsidRPr="001603CE">
        <w:t>Les éléments de numéro atomique proche de celui de</w:t>
      </w:r>
      <w:r w:rsidRPr="006461CE">
        <w:t xml:space="preserve"> l’hélium </w:t>
      </w:r>
      <w:r w:rsidRPr="001603CE">
        <w:t xml:space="preserve">adoptent </w:t>
      </w:r>
      <w:r w:rsidRPr="006461CE">
        <w:t xml:space="preserve">la structure électronique </w:t>
      </w:r>
      <w:r w:rsidR="004257B7">
        <w:t xml:space="preserve"> __ _ _ _</w:t>
      </w:r>
      <w:r w:rsidRPr="004257B7">
        <w:rPr>
          <w:vanish/>
        </w:rPr>
        <w:t>(K)</w:t>
      </w:r>
      <w:r w:rsidRPr="004257B7">
        <w:rPr>
          <w:vanish/>
          <w:vertAlign w:val="superscript"/>
        </w:rPr>
        <w:t>2</w:t>
      </w:r>
      <w:r w:rsidRPr="001603CE">
        <w:t xml:space="preserve">. Ils ont alors </w:t>
      </w:r>
      <w:r w:rsidR="004257B7">
        <w:t xml:space="preserve"> _ __ _ _ _ __  __ </w:t>
      </w:r>
      <w:r w:rsidRPr="004257B7">
        <w:rPr>
          <w:vanish/>
        </w:rPr>
        <w:t>deux</w:t>
      </w:r>
      <w:r w:rsidRPr="001603CE">
        <w:t xml:space="preserve"> électrons sur leur couche externe</w:t>
      </w:r>
      <w:r w:rsidRPr="006461CE">
        <w:t xml:space="preserve">. </w:t>
      </w:r>
      <w:r w:rsidRPr="001603CE">
        <w:t xml:space="preserve">C’est la </w:t>
      </w:r>
      <w:r w:rsidRPr="006461CE">
        <w:t xml:space="preserve">règle du </w:t>
      </w:r>
      <w:r w:rsidR="004257B7">
        <w:t xml:space="preserve"> __ _ _ __ __ _ __ </w:t>
      </w:r>
      <w:r w:rsidRPr="004257B7">
        <w:rPr>
          <w:vanish/>
        </w:rPr>
        <w:t>« duet ».</w:t>
      </w:r>
    </w:p>
    <w:p w:rsidR="00DA4936" w:rsidRPr="006461CE" w:rsidRDefault="00DA4936" w:rsidP="00063B1C">
      <w:pPr>
        <w:pStyle w:val="Titre4"/>
      </w:pPr>
      <w:r w:rsidRPr="006461CE">
        <w:t xml:space="preserve">2) </w:t>
      </w:r>
      <w:r w:rsidRPr="001603CE">
        <w:t>Les autres éléments</w:t>
      </w:r>
      <w:r w:rsidRPr="006461CE">
        <w:t xml:space="preserve"> de numéros atomiques inférieurs à 21 </w:t>
      </w:r>
      <w:r w:rsidRPr="001603CE">
        <w:t>adoptent</w:t>
      </w:r>
      <w:r w:rsidRPr="006461CE">
        <w:t xml:space="preserve"> la structure électronique </w:t>
      </w:r>
      <w:r w:rsidRPr="001603CE">
        <w:t>du</w:t>
      </w:r>
      <w:r w:rsidRPr="006461CE">
        <w:t xml:space="preserve"> néon </w:t>
      </w:r>
      <w:r w:rsidRPr="001603CE">
        <w:t>ou de</w:t>
      </w:r>
      <w:r w:rsidRPr="006461CE">
        <w:t xml:space="preserve"> l’argon. </w:t>
      </w:r>
      <w:r w:rsidRPr="001603CE">
        <w:t>Ils portent donc</w:t>
      </w:r>
      <w:r w:rsidRPr="006461CE">
        <w:t xml:space="preserve"> </w:t>
      </w:r>
      <w:r w:rsidR="004257B7">
        <w:t xml:space="preserve"> _ __ _  __ _ _ __ __ _ _ _ __ _</w:t>
      </w:r>
      <w:r w:rsidRPr="004257B7">
        <w:rPr>
          <w:vanish/>
        </w:rPr>
        <w:t xml:space="preserve">8 électrons </w:t>
      </w:r>
      <w:r w:rsidRPr="001603CE">
        <w:t>sur leur</w:t>
      </w:r>
      <w:r w:rsidRPr="006461CE">
        <w:t xml:space="preserve"> couche externe. </w:t>
      </w:r>
      <w:r w:rsidRPr="001603CE">
        <w:t xml:space="preserve">C’est la </w:t>
      </w:r>
      <w:r w:rsidRPr="006461CE">
        <w:t xml:space="preserve">règle de </w:t>
      </w:r>
      <w:r w:rsidR="004257B7">
        <w:t xml:space="preserve"> __ _ _ _ __ _ _ </w:t>
      </w:r>
      <w:r w:rsidRPr="004257B7">
        <w:rPr>
          <w:vanish/>
        </w:rPr>
        <w:t>l’octet</w:t>
      </w:r>
      <w:r w:rsidRPr="006461CE">
        <w:t>.</w:t>
      </w:r>
    </w:p>
    <w:p w:rsidR="00DA4936" w:rsidRDefault="00DA4936" w:rsidP="00063B1C"/>
    <w:p w:rsidR="00895E13" w:rsidRPr="00535BB0" w:rsidRDefault="00895E13" w:rsidP="00063B1C">
      <w:pPr>
        <w:pStyle w:val="Titre3"/>
        <w:rPr>
          <w:rFonts w:eastAsia="Times New Roman"/>
        </w:rPr>
      </w:pPr>
      <w:r>
        <w:t>II-3 rappel :</w:t>
      </w:r>
      <w:r w:rsidRPr="00535BB0">
        <w:t xml:space="preserve"> </w:t>
      </w:r>
      <w:r>
        <w:t>formule brute d’une molécule</w:t>
      </w:r>
      <w:r w:rsidRPr="00535BB0">
        <w:t> </w:t>
      </w:r>
      <w:hyperlink r:id="rId27" w:history="1">
        <w:r w:rsidRPr="00535BB0">
          <w:rPr>
            <w:color w:val="0000FF"/>
            <w:u w:val="single"/>
          </w:rPr>
          <w:t>Vidéo</w:t>
        </w:r>
      </w:hyperlink>
    </w:p>
    <w:p w:rsidR="00895E13" w:rsidRPr="00535BB0" w:rsidRDefault="00992C96" w:rsidP="00063B1C">
      <w:hyperlink r:id="rId28" w:history="1">
        <w:r w:rsidR="00895E13" w:rsidRPr="00535BB0">
          <w:t>Animation : modèles compacts et éclatés de centaines de molécules (minérale, organique, biochimie)</w:t>
        </w:r>
      </w:hyperlink>
    </w:p>
    <w:p w:rsidR="00895E13" w:rsidRPr="00535BB0" w:rsidRDefault="00895E13" w:rsidP="00063B1C">
      <w:pPr>
        <w:pStyle w:val="Titre4"/>
      </w:pPr>
      <w:r w:rsidRPr="00535BB0">
        <w:t xml:space="preserve">Une molécule est constituée d’un assemblage d’atomes. Elle est </w:t>
      </w:r>
      <w:r w:rsidR="004257B7">
        <w:t xml:space="preserve"> __ _ __ _ _ _ __ _ _ __ _ __ _ _ _</w:t>
      </w:r>
      <w:r w:rsidRPr="004257B7">
        <w:rPr>
          <w:vanish/>
        </w:rPr>
        <w:t>électriquement</w:t>
      </w:r>
      <w:r w:rsidRPr="00535BB0">
        <w:t xml:space="preserve"> neutre. Chaque molécule est représentée par une formule </w:t>
      </w:r>
      <w:r w:rsidR="004257B7">
        <w:t>_ _ _ _ _ _ __ _ _  _</w:t>
      </w:r>
      <w:r w:rsidRPr="004257B7">
        <w:rPr>
          <w:vanish/>
        </w:rPr>
        <w:t xml:space="preserve">brute </w:t>
      </w:r>
      <w:r w:rsidRPr="00535BB0">
        <w:t>qui traduit sa composition. Pour écrire la formule brute d’une molécule, on écrit côte à côte les symboles des atomes qui la constituent, en précisant en indice, à droite du symbole le nombre d’atomes. Si ce nombre est égal à 1 on ne l'écrit pas.</w:t>
      </w:r>
    </w:p>
    <w:p w:rsidR="00895E13" w:rsidRDefault="00895E13" w:rsidP="00063B1C">
      <w:r w:rsidRPr="00535BB0">
        <w:t>Exemples :</w:t>
      </w:r>
      <w:r>
        <w:t xml:space="preserve"> écrire la formule brute du monomère composant le polyamide 6-6 </w:t>
      </w:r>
    </w:p>
    <w:p w:rsidR="00895E13" w:rsidRPr="00535BB0" w:rsidRDefault="00992C96" w:rsidP="00063B1C">
      <w:r>
        <w:pict>
          <v:shape id="_x0000_i1026" type="#_x0000_t75" style="width:534pt;height:69pt">
            <v:imagedata r:id="rId29" o:title=""/>
          </v:shape>
        </w:pict>
      </w:r>
      <w:r w:rsidR="00895E13" w:rsidRPr="00535BB0">
        <w:t xml:space="preserve"> </w:t>
      </w:r>
    </w:p>
    <w:p w:rsidR="00DA4936" w:rsidRDefault="00895E13" w:rsidP="00063B1C">
      <w:pPr>
        <w:pStyle w:val="Titre3"/>
      </w:pPr>
      <w:r>
        <w:lastRenderedPageBreak/>
        <w:t>II-4</w:t>
      </w:r>
      <w:r w:rsidR="00DA4936">
        <w:t xml:space="preserve"> formation des molécules, représentation de Lewis</w:t>
      </w:r>
    </w:p>
    <w:p w:rsidR="003B1183" w:rsidRPr="00063B1C" w:rsidRDefault="00063B1C" w:rsidP="00063B1C">
      <w:pPr>
        <w:pStyle w:val="Titre4"/>
      </w:pPr>
      <w:r>
        <w:t>Ce sont l</w:t>
      </w:r>
      <w:r w:rsidR="003B1183" w:rsidRPr="00DA4936">
        <w:t xml:space="preserve">es électrons de </w:t>
      </w:r>
      <w:r>
        <w:t>la</w:t>
      </w:r>
      <w:r w:rsidR="003B1183" w:rsidRPr="00DA4936">
        <w:t xml:space="preserve"> couche</w:t>
      </w:r>
      <w:r>
        <w:t xml:space="preserve"> externe</w:t>
      </w:r>
      <w:r w:rsidR="003B1183" w:rsidRPr="00DA4936">
        <w:t xml:space="preserve"> qui sont partagés </w:t>
      </w:r>
      <w:r w:rsidR="003B1183" w:rsidRPr="00063B1C">
        <w:t>entre les atomes pour former des liaisons covalentes. Ainsi, de manière à respecter la règle du duet et de l’octet, les atomes cherchent à établir des liaisons covalentes avec d’autres atomes pour avoir leur dernière couche électronique complète.</w:t>
      </w:r>
      <w:r w:rsidR="00DA4936" w:rsidRPr="00063B1C">
        <w:t xml:space="preserve"> Les atomes forment ainsi des molécules</w:t>
      </w:r>
      <w:r>
        <w:t>.</w:t>
      </w:r>
    </w:p>
    <w:p w:rsidR="003B1183" w:rsidRDefault="003B1183" w:rsidP="00063B1C"/>
    <w:p w:rsidR="00983D06" w:rsidRDefault="003B1183" w:rsidP="00063B1C">
      <w:r w:rsidRPr="004540E2">
        <w:t>Exemple :</w:t>
      </w:r>
      <w:r w:rsidR="00983D06">
        <w:t xml:space="preserve"> formation de la molécule de l’acide fluorhydrique.</w:t>
      </w:r>
    </w:p>
    <w:p w:rsidR="003B1183" w:rsidRPr="00983D06" w:rsidRDefault="00983D06" w:rsidP="00063B1C">
      <w:r>
        <w:t>Structure électronique du fluor F (Z = 9) : (K)</w:t>
      </w:r>
      <w:r>
        <w:rPr>
          <w:vertAlign w:val="superscript"/>
        </w:rPr>
        <w:t>2</w:t>
      </w:r>
      <w:r>
        <w:t>(L)</w:t>
      </w:r>
      <w:r>
        <w:rPr>
          <w:vertAlign w:val="superscript"/>
        </w:rPr>
        <w:t>7 </w:t>
      </w:r>
      <w:r>
        <w:t>; structure électronique de l’hydrogène H (Z = 1) : (K)</w:t>
      </w:r>
      <w:r>
        <w:rPr>
          <w:vertAlign w:val="superscript"/>
        </w:rPr>
        <w:t>1</w:t>
      </w:r>
    </w:p>
    <w:p w:rsidR="00983D06" w:rsidRPr="004540E2" w:rsidRDefault="00992C96" w:rsidP="00063B1C">
      <w:r>
        <w:pict>
          <v:shape id="_x0000_i1027" type="#_x0000_t75" style="width:485.4pt;height:84pt">
            <v:imagedata r:id="rId30" o:title=""/>
          </v:shape>
        </w:pict>
      </w:r>
    </w:p>
    <w:p w:rsidR="003B1183" w:rsidRPr="004540E2" w:rsidRDefault="003B1183" w:rsidP="00063B1C"/>
    <w:p w:rsidR="003B1183" w:rsidRDefault="003B1183" w:rsidP="00063B1C">
      <w:r w:rsidRPr="004540E2">
        <w:t>Chaque doublet d’électron</w:t>
      </w:r>
      <w:r>
        <w:t>s</w:t>
      </w:r>
      <w:r w:rsidRPr="004540E2">
        <w:t xml:space="preserve"> peut être remplacé par un </w:t>
      </w:r>
      <w:r w:rsidR="00983D06">
        <w:t xml:space="preserve">tirêt </w:t>
      </w:r>
      <w:r w:rsidRPr="004540E2">
        <w:t xml:space="preserve">, </w:t>
      </w:r>
      <w:r w:rsidR="00983D06">
        <w:t>la structure de Lewis de la molécule de fluorure d’hydrogène est :</w:t>
      </w:r>
    </w:p>
    <w:p w:rsidR="00983D06" w:rsidRPr="004540E2" w:rsidRDefault="00992C96" w:rsidP="00063B1C">
      <w:r>
        <w:pict>
          <v:shape id="_x0000_i1028" type="#_x0000_t75" style="width:246pt;height:102.6pt">
            <v:imagedata r:id="rId31" o:title=""/>
          </v:shape>
        </w:pict>
      </w:r>
    </w:p>
    <w:p w:rsidR="003B1183" w:rsidRPr="004540E2" w:rsidRDefault="003B1183" w:rsidP="00063B1C">
      <w:r w:rsidRPr="004540E2">
        <w:t xml:space="preserve"> </w:t>
      </w:r>
    </w:p>
    <w:p w:rsidR="003B1183" w:rsidRPr="006D5575" w:rsidRDefault="003B1183" w:rsidP="00063B1C">
      <w:r>
        <w:tab/>
      </w:r>
      <w:r w:rsidRPr="006D5575">
        <w:t>Doublet liant = liaison covalente</w:t>
      </w:r>
    </w:p>
    <w:p w:rsidR="003B1183" w:rsidRPr="004540E2" w:rsidRDefault="003B1183" w:rsidP="00063B1C"/>
    <w:p w:rsidR="00983D06" w:rsidRDefault="003B1183" w:rsidP="00063B1C">
      <w:r w:rsidRPr="004540E2">
        <w:t>Ainsi la règle de l’octet est bien vérifiée pour l’atome de fluor :</w:t>
      </w:r>
    </w:p>
    <w:p w:rsidR="003B1183" w:rsidRPr="004540E2" w:rsidRDefault="00992C96" w:rsidP="00063B1C">
      <w:r>
        <w:pict>
          <v:shape id="_x0000_i1029" type="#_x0000_t75" style="width:213.6pt;height:51pt">
            <v:imagedata r:id="rId32" o:title=""/>
          </v:shape>
        </w:pict>
      </w:r>
      <w:r w:rsidR="003B1183" w:rsidRPr="004540E2">
        <w:t xml:space="preserve"> </w:t>
      </w:r>
    </w:p>
    <w:p w:rsidR="003B1183" w:rsidRDefault="003B1183" w:rsidP="00063B1C">
      <w:r w:rsidRPr="004540E2">
        <w:t xml:space="preserve">De même pour la règle du duet de l’atome d’hydrogène : </w:t>
      </w:r>
    </w:p>
    <w:p w:rsidR="00983D06" w:rsidRDefault="00992C96" w:rsidP="00063B1C">
      <w:r>
        <w:pict>
          <v:shape id="_x0000_i1030" type="#_x0000_t75" style="width:207.6pt;height:47.4pt">
            <v:imagedata r:id="rId33" o:title=""/>
          </v:shape>
        </w:pict>
      </w:r>
    </w:p>
    <w:p w:rsidR="00983D06" w:rsidRDefault="00983D06" w:rsidP="00063B1C">
      <w:pPr>
        <w:pStyle w:val="Titre4"/>
      </w:pPr>
      <w:r>
        <w:t>Sur la  représentation de Lewis d’une molécule figure :</w:t>
      </w:r>
    </w:p>
    <w:p w:rsidR="00983D06" w:rsidRDefault="00983D06" w:rsidP="00063B1C">
      <w:pPr>
        <w:pStyle w:val="Titre4"/>
      </w:pPr>
      <w:r>
        <w:t>- les symboles des atomes qui la constituent</w:t>
      </w:r>
    </w:p>
    <w:p w:rsidR="00983D06" w:rsidRDefault="00983D06" w:rsidP="00063B1C">
      <w:pPr>
        <w:pStyle w:val="Titre4"/>
      </w:pPr>
      <w:r>
        <w:t>- les doublets liants et non liants de chaque atome.</w:t>
      </w:r>
    </w:p>
    <w:p w:rsidR="003B1183" w:rsidRPr="00CB2077" w:rsidRDefault="00983D06" w:rsidP="00063B1C">
      <w:r>
        <w:t>Remarque</w:t>
      </w:r>
      <w:r w:rsidR="003B1183" w:rsidRPr="004540E2">
        <w:t xml:space="preserve"> : </w:t>
      </w:r>
      <w:r w:rsidR="003B1183" w:rsidRPr="00CB2077">
        <w:t>La formule développée d’une molécule ne laisse voir que les doublets liants dans une molécule.</w:t>
      </w:r>
    </w:p>
    <w:p w:rsidR="00895E13" w:rsidRDefault="003B1183" w:rsidP="00063B1C">
      <w:r w:rsidRPr="00CB2077">
        <w:t xml:space="preserve">Si l'on ajoute les doublets non liants à la formule développée on obtient la </w:t>
      </w:r>
      <w:r w:rsidRPr="006A1491">
        <w:t>structure de Lewis</w:t>
      </w:r>
      <w:r w:rsidRPr="00CB2077">
        <w:t xml:space="preserve"> de la molécule.</w:t>
      </w:r>
    </w:p>
    <w:p w:rsidR="00895E13" w:rsidRDefault="00895E13" w:rsidP="00063B1C"/>
    <w:p w:rsidR="00025454" w:rsidRPr="00CB2077" w:rsidRDefault="003B1183" w:rsidP="00063B1C">
      <w:r w:rsidRPr="004540E2">
        <w:t xml:space="preserve">Exemple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3"/>
      </w:tblGrid>
      <w:tr w:rsidR="00025454" w:rsidTr="009F4C0F">
        <w:tc>
          <w:tcPr>
            <w:tcW w:w="5303" w:type="dxa"/>
          </w:tcPr>
          <w:p w:rsidR="00025454" w:rsidRDefault="00025454" w:rsidP="00063B1C">
            <w:r w:rsidRPr="004540E2">
              <w:t>Formule développée de l’éthanol :</w:t>
            </w:r>
          </w:p>
        </w:tc>
        <w:tc>
          <w:tcPr>
            <w:tcW w:w="5303" w:type="dxa"/>
          </w:tcPr>
          <w:p w:rsidR="00025454" w:rsidRDefault="00025454" w:rsidP="00063B1C">
            <w:r w:rsidRPr="004540E2">
              <w:t>Structure de Lewis de l’éthanol :</w:t>
            </w:r>
          </w:p>
        </w:tc>
      </w:tr>
      <w:tr w:rsidR="00025454" w:rsidTr="009F4C0F">
        <w:tc>
          <w:tcPr>
            <w:tcW w:w="5303" w:type="dxa"/>
          </w:tcPr>
          <w:p w:rsidR="00025454" w:rsidRDefault="00025454" w:rsidP="00063B1C">
            <w:r>
              <w:object w:dxaOrig="3105" w:dyaOrig="1470">
                <v:shape id="_x0000_i1031" type="#_x0000_t75" style="width:155.4pt;height:73.8pt" o:ole="">
                  <v:imagedata r:id="rId34" o:title=""/>
                </v:shape>
                <o:OLEObject Type="Embed" ProgID="PBrush" ShapeID="_x0000_i1031" DrawAspect="Content" ObjectID="_1565868776" r:id="rId35"/>
              </w:object>
            </w:r>
          </w:p>
        </w:tc>
        <w:tc>
          <w:tcPr>
            <w:tcW w:w="5303" w:type="dxa"/>
          </w:tcPr>
          <w:p w:rsidR="00025454" w:rsidRDefault="00025454" w:rsidP="00063B1C">
            <w:r>
              <w:object w:dxaOrig="2280" w:dyaOrig="1455">
                <v:shape id="_x0000_i1032" type="#_x0000_t75" style="width:114pt;height:72.6pt" o:ole="">
                  <v:imagedata r:id="rId36" o:title=""/>
                </v:shape>
                <o:OLEObject Type="Embed" ProgID="PBrush" ShapeID="_x0000_i1032" DrawAspect="Content" ObjectID="_1565868777" r:id="rId37"/>
              </w:object>
            </w:r>
          </w:p>
        </w:tc>
      </w:tr>
    </w:tbl>
    <w:p w:rsidR="003B1183" w:rsidRPr="004540E2" w:rsidRDefault="003B1183" w:rsidP="00063B1C"/>
    <w:p w:rsidR="00895E13" w:rsidRPr="006A1491" w:rsidRDefault="00895E13" w:rsidP="006A1491">
      <w:pPr>
        <w:pStyle w:val="Titre3"/>
      </w:pPr>
      <w:r w:rsidRPr="006A1491">
        <w:t xml:space="preserve">II-5 </w:t>
      </w:r>
      <w:r w:rsidR="00FD7CC7" w:rsidRPr="006A1491">
        <w:t xml:space="preserve">Comment établir la représentation de Lewis ? </w:t>
      </w:r>
    </w:p>
    <w:p w:rsidR="00FD7CC7" w:rsidRDefault="00FD7CC7" w:rsidP="00063B1C">
      <w:r>
        <w:t>A compléter avec pour exemple le dioxyde de carbone. Atome de carbone Z = 6 ; atome d’oxygène Z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3"/>
      </w:tblGrid>
      <w:tr w:rsidR="00FD7CC7" w:rsidTr="009F4C0F">
        <w:tc>
          <w:tcPr>
            <w:tcW w:w="5303" w:type="dxa"/>
          </w:tcPr>
          <w:p w:rsidR="00FD7CC7" w:rsidRDefault="00FD7CC7" w:rsidP="00063B1C">
            <w:r>
              <w:t>é</w:t>
            </w:r>
            <w:r w:rsidRPr="00FD7CC7">
              <w:t>crire la formule brute de la molécule.</w:t>
            </w:r>
            <w:r w:rsidRPr="00FD7CC7">
              <w:tab/>
            </w:r>
            <w:r w:rsidRPr="00FD7CC7">
              <w:tab/>
            </w:r>
            <w:r w:rsidRPr="00FD7CC7">
              <w:tab/>
              <w:t xml:space="preserve"> Dioxyde de carbone : CO</w:t>
            </w:r>
            <w:r w:rsidRPr="009F4C0F">
              <w:rPr>
                <w:vertAlign w:val="subscript"/>
              </w:rPr>
              <w:t>2</w:t>
            </w:r>
          </w:p>
        </w:tc>
        <w:tc>
          <w:tcPr>
            <w:tcW w:w="5303" w:type="dxa"/>
          </w:tcPr>
          <w:p w:rsidR="00FD7CC7" w:rsidRPr="009F4C0F" w:rsidRDefault="00FD7CC7" w:rsidP="00063B1C">
            <w:pPr>
              <w:rPr>
                <w:vertAlign w:val="subscript"/>
              </w:rPr>
            </w:pPr>
            <w:r w:rsidRPr="00063B1C">
              <w:t>CO</w:t>
            </w:r>
            <w:r w:rsidRPr="009F4C0F">
              <w:rPr>
                <w:vertAlign w:val="subscript"/>
              </w:rPr>
              <w:t>2</w:t>
            </w:r>
          </w:p>
        </w:tc>
      </w:tr>
      <w:tr w:rsidR="00FD7CC7" w:rsidTr="009F4C0F">
        <w:tc>
          <w:tcPr>
            <w:tcW w:w="5303" w:type="dxa"/>
          </w:tcPr>
          <w:p w:rsidR="00FD7CC7" w:rsidRPr="009F4C0F" w:rsidRDefault="00FD7CC7" w:rsidP="00063B1C">
            <w:pPr>
              <w:rPr>
                <w:rFonts w:ascii="Times New Roman" w:hAnsi="Times New Roman"/>
                <w:sz w:val="24"/>
                <w:szCs w:val="24"/>
              </w:rPr>
            </w:pPr>
            <w:r>
              <w:lastRenderedPageBreak/>
              <w:t>é</w:t>
            </w:r>
            <w:r w:rsidRPr="00FD7CC7">
              <w:t>crire la confi</w:t>
            </w:r>
            <w:r>
              <w:t xml:space="preserve">guration électronique de chaque </w:t>
            </w:r>
            <w:r w:rsidRPr="00FD7CC7">
              <w:t>atome.</w:t>
            </w:r>
            <w:r w:rsidRPr="00FD7CC7">
              <w:tab/>
            </w:r>
            <w:r w:rsidRPr="00FD7CC7">
              <w:tab/>
            </w:r>
          </w:p>
          <w:p w:rsidR="00FD7CC7" w:rsidRDefault="00FD7CC7" w:rsidP="00063B1C"/>
        </w:tc>
        <w:tc>
          <w:tcPr>
            <w:tcW w:w="5303" w:type="dxa"/>
          </w:tcPr>
          <w:p w:rsidR="00FD7CC7" w:rsidRPr="009F4C0F" w:rsidRDefault="00FD7CC7" w:rsidP="00063B1C">
            <w:pPr>
              <w:rPr>
                <w:vanish/>
                <w:vertAlign w:val="superscript"/>
                <w:lang w:val="nl-NL"/>
              </w:rPr>
            </w:pPr>
            <w:r w:rsidRPr="009F4C0F">
              <w:rPr>
                <w:vanish/>
                <w:lang w:val="nl-NL"/>
              </w:rPr>
              <w:t>C : (K)</w:t>
            </w:r>
            <w:r w:rsidRPr="009F4C0F">
              <w:rPr>
                <w:vanish/>
                <w:vertAlign w:val="superscript"/>
                <w:lang w:val="nl-NL"/>
              </w:rPr>
              <w:t>2</w:t>
            </w:r>
            <w:r w:rsidRPr="009F4C0F">
              <w:rPr>
                <w:vanish/>
                <w:lang w:val="nl-NL"/>
              </w:rPr>
              <w:t xml:space="preserve"> (L)</w:t>
            </w:r>
            <w:r w:rsidRPr="009F4C0F">
              <w:rPr>
                <w:vanish/>
                <w:vertAlign w:val="superscript"/>
                <w:lang w:val="nl-NL"/>
              </w:rPr>
              <w:t>4</w:t>
            </w:r>
          </w:p>
          <w:p w:rsidR="00FD7CC7" w:rsidRPr="009F4C0F" w:rsidRDefault="00FD7CC7" w:rsidP="00063B1C">
            <w:pPr>
              <w:rPr>
                <w:vanish/>
              </w:rPr>
            </w:pPr>
            <w:r w:rsidRPr="009F4C0F">
              <w:rPr>
                <w:vanish/>
                <w:lang w:val="nl-NL"/>
              </w:rPr>
              <w:t>O : (K)</w:t>
            </w:r>
            <w:r w:rsidRPr="009F4C0F">
              <w:rPr>
                <w:vanish/>
                <w:vertAlign w:val="superscript"/>
                <w:lang w:val="nl-NL"/>
              </w:rPr>
              <w:t>2</w:t>
            </w:r>
            <w:r w:rsidRPr="009F4C0F">
              <w:rPr>
                <w:vanish/>
                <w:lang w:val="nl-NL"/>
              </w:rPr>
              <w:t xml:space="preserve"> (L)</w:t>
            </w:r>
            <w:r w:rsidRPr="009F4C0F">
              <w:rPr>
                <w:vanish/>
                <w:vertAlign w:val="superscript"/>
                <w:lang w:val="nl-NL"/>
              </w:rPr>
              <w:t>6</w:t>
            </w:r>
          </w:p>
        </w:tc>
      </w:tr>
      <w:tr w:rsidR="00FD7CC7" w:rsidTr="009F4C0F">
        <w:tc>
          <w:tcPr>
            <w:tcW w:w="5303" w:type="dxa"/>
          </w:tcPr>
          <w:p w:rsidR="00FD7CC7" w:rsidRDefault="00FD7CC7" w:rsidP="00063B1C">
            <w:r w:rsidRPr="00FD7CC7">
              <w:t>En déduire le nombre n</w:t>
            </w:r>
            <w:r w:rsidRPr="009F4C0F">
              <w:rPr>
                <w:vertAlign w:val="subscript"/>
              </w:rPr>
              <w:t>e</w:t>
            </w:r>
            <w:r w:rsidRPr="00FD7CC7">
              <w:t xml:space="preserve"> d’électrons externes des atomes mis en jeu.</w:t>
            </w:r>
          </w:p>
        </w:tc>
        <w:tc>
          <w:tcPr>
            <w:tcW w:w="5303" w:type="dxa"/>
          </w:tcPr>
          <w:p w:rsidR="00FD7CC7" w:rsidRPr="009F4C0F" w:rsidRDefault="00FD7CC7" w:rsidP="00063B1C">
            <w:pPr>
              <w:rPr>
                <w:vanish/>
              </w:rPr>
            </w:pPr>
            <w:r w:rsidRPr="00063B1C">
              <w:t xml:space="preserve">          </w:t>
            </w:r>
            <w:r w:rsidRPr="009F4C0F">
              <w:rPr>
                <w:vanish/>
              </w:rPr>
              <w:t xml:space="preserve">   n</w:t>
            </w:r>
            <w:r w:rsidRPr="009F4C0F">
              <w:rPr>
                <w:vanish/>
                <w:vertAlign w:val="subscript"/>
              </w:rPr>
              <w:t>e</w:t>
            </w:r>
            <w:r w:rsidRPr="009F4C0F">
              <w:rPr>
                <w:vanish/>
              </w:rPr>
              <w:t xml:space="preserve"> (C)=4</w:t>
            </w:r>
            <w:r w:rsidRPr="009F4C0F">
              <w:rPr>
                <w:vanish/>
              </w:rPr>
              <w:tab/>
              <w:t>n</w:t>
            </w:r>
            <w:r w:rsidRPr="009F4C0F">
              <w:rPr>
                <w:vanish/>
                <w:vertAlign w:val="subscript"/>
              </w:rPr>
              <w:t>e</w:t>
            </w:r>
            <w:r w:rsidRPr="009F4C0F">
              <w:rPr>
                <w:vanish/>
              </w:rPr>
              <w:t xml:space="preserve"> (O)=6</w:t>
            </w:r>
          </w:p>
        </w:tc>
      </w:tr>
      <w:tr w:rsidR="00FD7CC7" w:rsidTr="009F4C0F">
        <w:tc>
          <w:tcPr>
            <w:tcW w:w="5303" w:type="dxa"/>
          </w:tcPr>
          <w:p w:rsidR="00FD7CC7" w:rsidRPr="00FD7CC7" w:rsidRDefault="00FD7CC7" w:rsidP="00063B1C">
            <w:r w:rsidRPr="00FD7CC7">
              <w:t>En déduire le nombre n</w:t>
            </w:r>
            <w:r w:rsidRPr="009F4C0F">
              <w:rPr>
                <w:vertAlign w:val="subscript"/>
              </w:rPr>
              <w:t>l</w:t>
            </w:r>
            <w:r w:rsidRPr="00FD7CC7">
              <w:t xml:space="preserve"> de liaisons covalentes que doit établir l’atome pour acquérir une structure en octet ou en duet.</w:t>
            </w:r>
          </w:p>
        </w:tc>
        <w:tc>
          <w:tcPr>
            <w:tcW w:w="5303" w:type="dxa"/>
          </w:tcPr>
          <w:p w:rsidR="00FD7CC7" w:rsidRPr="009F4C0F" w:rsidRDefault="00FD7CC7" w:rsidP="00063B1C">
            <w:pPr>
              <w:rPr>
                <w:vanish/>
              </w:rPr>
            </w:pPr>
            <w:r w:rsidRPr="009F4C0F">
              <w:rPr>
                <w:vanish/>
              </w:rPr>
              <w:t>n</w:t>
            </w:r>
            <w:r w:rsidRPr="009F4C0F">
              <w:rPr>
                <w:vanish/>
                <w:vertAlign w:val="subscript"/>
              </w:rPr>
              <w:t>l</w:t>
            </w:r>
            <w:r w:rsidRPr="009F4C0F">
              <w:rPr>
                <w:vanish/>
              </w:rPr>
              <w:t xml:space="preserve"> (C)=8-4=4</w:t>
            </w:r>
            <w:r w:rsidRPr="009F4C0F">
              <w:rPr>
                <w:vanish/>
              </w:rPr>
              <w:tab/>
              <w:t>n</w:t>
            </w:r>
            <w:r w:rsidRPr="009F4C0F">
              <w:rPr>
                <w:vanish/>
                <w:vertAlign w:val="subscript"/>
              </w:rPr>
              <w:t>l</w:t>
            </w:r>
            <w:r w:rsidRPr="009F4C0F">
              <w:rPr>
                <w:vanish/>
              </w:rPr>
              <w:t xml:space="preserve"> (O)=8-6=2</w:t>
            </w:r>
          </w:p>
        </w:tc>
      </w:tr>
      <w:tr w:rsidR="00FD7CC7" w:rsidTr="009F4C0F">
        <w:tc>
          <w:tcPr>
            <w:tcW w:w="5303" w:type="dxa"/>
          </w:tcPr>
          <w:p w:rsidR="00595A81" w:rsidRDefault="00595A81" w:rsidP="00063B1C">
            <w:r>
              <w:t xml:space="preserve">Etablir la représentation de Lewis de chaque atome : - - </w:t>
            </w:r>
            <w:r w:rsidR="00FD7CC7">
              <w:t xml:space="preserve">représenter par des points les électrons célibataires </w:t>
            </w:r>
            <w:r>
              <w:t xml:space="preserve"> dont le nombre est égal au nombre de liaisons covalentes à effectuer</w:t>
            </w:r>
          </w:p>
          <w:p w:rsidR="00FD7CC7" w:rsidRPr="00FD7CC7" w:rsidRDefault="00595A81" w:rsidP="00063B1C">
            <w:r>
              <w:t xml:space="preserve">- représenter par un tiret les doublets non liants </w:t>
            </w:r>
          </w:p>
        </w:tc>
        <w:tc>
          <w:tcPr>
            <w:tcW w:w="5303" w:type="dxa"/>
          </w:tcPr>
          <w:p w:rsidR="00FD7CC7" w:rsidRPr="009F4C0F" w:rsidRDefault="00595A81" w:rsidP="00063B1C">
            <w:pPr>
              <w:rPr>
                <w:vanish/>
              </w:rPr>
            </w:pPr>
            <w:r w:rsidRPr="009F4C0F">
              <w:rPr>
                <w:vanish/>
              </w:rPr>
              <w:object w:dxaOrig="675" w:dyaOrig="705">
                <v:shape id="_x0000_i1033" type="#_x0000_t75" style="width:33.6pt;height:35.4pt" o:ole="">
                  <v:imagedata r:id="rId38" o:title=""/>
                </v:shape>
                <o:OLEObject Type="Embed" ProgID="PBrush" ShapeID="_x0000_i1033" DrawAspect="Content" ObjectID="_1565868778" r:id="rId39"/>
              </w:object>
            </w:r>
          </w:p>
          <w:p w:rsidR="005266A0" w:rsidRPr="009F4C0F" w:rsidRDefault="005266A0" w:rsidP="00063B1C">
            <w:pPr>
              <w:rPr>
                <w:vanish/>
              </w:rPr>
            </w:pPr>
            <w:r w:rsidRPr="009F4C0F">
              <w:rPr>
                <w:vanish/>
              </w:rPr>
              <w:object w:dxaOrig="1095" w:dyaOrig="885">
                <v:shape id="_x0000_i1034" type="#_x0000_t75" style="width:54.6pt;height:44.4pt" o:ole="">
                  <v:imagedata r:id="rId40" o:title=""/>
                </v:shape>
                <o:OLEObject Type="Embed" ProgID="PBrush" ShapeID="_x0000_i1034" DrawAspect="Content" ObjectID="_1565868779" r:id="rId41"/>
              </w:object>
            </w:r>
          </w:p>
        </w:tc>
      </w:tr>
      <w:tr w:rsidR="005266A0" w:rsidTr="009F4C0F">
        <w:tc>
          <w:tcPr>
            <w:tcW w:w="5303" w:type="dxa"/>
          </w:tcPr>
          <w:p w:rsidR="005266A0" w:rsidRDefault="005266A0" w:rsidP="00063B1C">
            <w:r>
              <w:t>représentation de Lewis de la molécule : relier les électrons célibataires entre les atomes de manière à respecter les règles du duet et de l’octet</w:t>
            </w:r>
          </w:p>
        </w:tc>
        <w:tc>
          <w:tcPr>
            <w:tcW w:w="5303" w:type="dxa"/>
          </w:tcPr>
          <w:p w:rsidR="005266A0" w:rsidRPr="009F4C0F" w:rsidRDefault="00992C96" w:rsidP="00063B1C">
            <w:pPr>
              <w:rPr>
                <w:vanish/>
              </w:rPr>
            </w:pPr>
            <w:r>
              <w:rPr>
                <w:vanish/>
                <w:lang w:val="en-GB"/>
              </w:rPr>
              <w:fldChar w:fldCharType="begin"/>
            </w:r>
            <w:r w:rsidRPr="00992C96">
              <w:rPr>
                <w:vanish/>
              </w:rPr>
              <w:instrText xml:space="preserve"> </w:instrText>
            </w:r>
            <w:r w:rsidRPr="00992C96">
              <w:rPr>
                <w:vanish/>
              </w:rPr>
              <w:instrText>INCLUDEPICTURE  "http://thierry.col2.free.fr/restreint/exovideo_lycee/cours_seconde/3_molecules_fichiers/image029.jpg" \* MERGEFORMATINET</w:instrText>
            </w:r>
            <w:r w:rsidRPr="00992C96">
              <w:rPr>
                <w:vanish/>
              </w:rPr>
              <w:instrText xml:space="preserve"> </w:instrText>
            </w:r>
            <w:r>
              <w:rPr>
                <w:vanish/>
                <w:lang w:val="en-GB"/>
              </w:rPr>
              <w:fldChar w:fldCharType="separate"/>
            </w:r>
            <w:r>
              <w:rPr>
                <w:vanish/>
                <w:lang w:val="en-GB"/>
              </w:rPr>
              <w:pict>
                <v:shape id="_x0000_i1035" type="#_x0000_t75" alt="" style="width:120.6pt;height:56.4pt">
                  <v:imagedata r:id="rId42" r:href="rId43"/>
                </v:shape>
              </w:pict>
            </w:r>
            <w:r>
              <w:rPr>
                <w:vanish/>
                <w:lang w:val="en-GB"/>
              </w:rPr>
              <w:fldChar w:fldCharType="end"/>
            </w:r>
          </w:p>
        </w:tc>
      </w:tr>
    </w:tbl>
    <w:p w:rsidR="00FD7CC7" w:rsidRPr="00FD7CC7" w:rsidRDefault="00FD7CC7" w:rsidP="00063B1C"/>
    <w:p w:rsidR="00FD7CC7" w:rsidRDefault="00895E13" w:rsidP="00063B1C">
      <w:r>
        <w:t>Ex 16 p 190</w:t>
      </w:r>
    </w:p>
    <w:bookmarkEnd w:id="13"/>
    <w:p w:rsidR="003806B7" w:rsidRDefault="003806B7" w:rsidP="00063B1C"/>
    <w:p w:rsidR="00BD3BE5" w:rsidRDefault="00BD3BE5" w:rsidP="00063B1C">
      <w:pPr>
        <w:sectPr w:rsidR="00BD3BE5">
          <w:type w:val="continuous"/>
          <w:pgSz w:w="11906" w:h="16838"/>
          <w:pgMar w:top="720" w:right="720" w:bottom="426" w:left="720" w:header="708" w:footer="708" w:gutter="0"/>
          <w:cols w:space="708"/>
          <w:docGrid w:linePitch="360"/>
        </w:sectPr>
      </w:pPr>
    </w:p>
    <w:p w:rsidR="00BD3BE5" w:rsidRDefault="00895E13" w:rsidP="00063B1C">
      <w:pPr>
        <w:pStyle w:val="Titre2"/>
      </w:pPr>
      <w:r>
        <w:lastRenderedPageBreak/>
        <w:t>III) les g</w:t>
      </w:r>
      <w:r w:rsidR="00BD3BE5" w:rsidRPr="00501D75">
        <w:t>roupes fonctionnels</w:t>
      </w:r>
    </w:p>
    <w:p w:rsidR="00895E13" w:rsidRDefault="00895E13" w:rsidP="00063B1C">
      <w:pPr>
        <w:pStyle w:val="Titre3"/>
      </w:pPr>
      <w:r>
        <w:t>III-1 définition</w:t>
      </w:r>
    </w:p>
    <w:p w:rsidR="00022985" w:rsidRPr="00535BB0" w:rsidRDefault="00022985" w:rsidP="00063B1C">
      <w:r w:rsidRPr="00535BB0">
        <w:t xml:space="preserve">Un groupe caractéristique est une partie d’une molécule qui lui confère des propriétés </w:t>
      </w:r>
      <w:r w:rsidRPr="00022985">
        <w:t>chimiques particulières</w:t>
      </w:r>
      <w:r w:rsidRPr="00535BB0">
        <w:t xml:space="preserve"> Les molécules possédant le même groupe fonctionnel forment une  famille chimique.</w:t>
      </w:r>
    </w:p>
    <w:p w:rsidR="00022985" w:rsidRPr="00535BB0" w:rsidRDefault="00022985" w:rsidP="00063B1C"/>
    <w:p w:rsidR="00022985" w:rsidRPr="00535BB0" w:rsidRDefault="00022985" w:rsidP="00063B1C">
      <w:pPr>
        <w:pStyle w:val="Titre3"/>
      </w:pPr>
      <w:r>
        <w:t xml:space="preserve">III-2 </w:t>
      </w:r>
      <w:r w:rsidRPr="00535BB0">
        <w:t xml:space="preserve">Les principaux groupes caractéristiques </w:t>
      </w:r>
      <w:r>
        <w:t xml:space="preserve">et </w:t>
      </w:r>
      <w:r w:rsidRPr="00535BB0">
        <w:t xml:space="preserve">familles chimiques </w:t>
      </w:r>
    </w:p>
    <w:p w:rsidR="00895E13" w:rsidRPr="00501D75" w:rsidRDefault="00895E13" w:rsidP="00063B1C">
      <w:r>
        <w:t>Voir p 180</w:t>
      </w:r>
    </w:p>
    <w:p w:rsidR="00BD3BE5" w:rsidRPr="009B0CCC" w:rsidRDefault="00BD3BE5" w:rsidP="00063B1C"/>
    <w:p w:rsidR="00BD3BE5" w:rsidRDefault="00BD3BE5" w:rsidP="00063B1C">
      <w:r>
        <w:t xml:space="preserve">Il existe quelques </w:t>
      </w:r>
      <w:r w:rsidRPr="00236E02">
        <w:rPr>
          <w:b/>
        </w:rPr>
        <w:t xml:space="preserve">familles </w:t>
      </w:r>
      <w:r>
        <w:t xml:space="preserve">de molécules, que l’on peut repérer par leur </w:t>
      </w:r>
      <w:r w:rsidRPr="00236E02">
        <w:rPr>
          <w:b/>
        </w:rPr>
        <w:t>groupe caractéristique</w:t>
      </w:r>
      <w:r>
        <w:t>.</w:t>
      </w:r>
    </w:p>
    <w:p w:rsidR="00BD3BE5" w:rsidRDefault="00BD3BE5" w:rsidP="00063B1C">
      <w:r>
        <w:t>Listons-en quelques unes :</w:t>
      </w:r>
    </w:p>
    <w:p w:rsidR="00BD3BE5" w:rsidRPr="00236E02" w:rsidRDefault="00BD3BE5" w:rsidP="00063B1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6"/>
        <w:gridCol w:w="4408"/>
        <w:gridCol w:w="4818"/>
      </w:tblGrid>
      <w:tr w:rsidR="00022985" w:rsidRPr="001D5C91" w:rsidTr="00022985">
        <w:tc>
          <w:tcPr>
            <w:tcW w:w="1456" w:type="dxa"/>
          </w:tcPr>
          <w:p w:rsidR="00022985" w:rsidRPr="001D5C91" w:rsidRDefault="00022985" w:rsidP="00063B1C">
            <w:r w:rsidRPr="001D5C91">
              <w:t>Famille</w:t>
            </w:r>
            <w:r>
              <w:t xml:space="preserve"> chimique (ou fonction)</w:t>
            </w:r>
          </w:p>
        </w:tc>
        <w:tc>
          <w:tcPr>
            <w:tcW w:w="4408" w:type="dxa"/>
          </w:tcPr>
          <w:p w:rsidR="00022985" w:rsidRPr="001D5C91" w:rsidRDefault="00022985" w:rsidP="00063B1C">
            <w:r w:rsidRPr="001D5C91">
              <w:t>Groupe fonctionnel</w:t>
            </w:r>
          </w:p>
        </w:tc>
        <w:tc>
          <w:tcPr>
            <w:tcW w:w="4818" w:type="dxa"/>
          </w:tcPr>
          <w:p w:rsidR="00022985" w:rsidRPr="001D5C91" w:rsidRDefault="00022985" w:rsidP="00063B1C">
            <w:r w:rsidRPr="001D5C91">
              <w:t>Exemples</w:t>
            </w:r>
          </w:p>
        </w:tc>
      </w:tr>
      <w:tr w:rsidR="00022985" w:rsidRPr="001D5C91" w:rsidTr="00022985">
        <w:trPr>
          <w:trHeight w:val="670"/>
        </w:trPr>
        <w:tc>
          <w:tcPr>
            <w:tcW w:w="1456" w:type="dxa"/>
          </w:tcPr>
          <w:p w:rsidR="00022985" w:rsidRPr="001D5C91" w:rsidRDefault="00022985" w:rsidP="00063B1C"/>
          <w:p w:rsidR="00022985" w:rsidRPr="001D5C91" w:rsidRDefault="00022985" w:rsidP="00063B1C">
            <w:r w:rsidRPr="001D5C91">
              <w:t>Amine</w:t>
            </w:r>
          </w:p>
        </w:tc>
        <w:tc>
          <w:tcPr>
            <w:tcW w:w="4408" w:type="dxa"/>
          </w:tcPr>
          <w:p w:rsidR="00022985" w:rsidRPr="001D5C91" w:rsidRDefault="00992C96" w:rsidP="00063B1C">
            <w:r>
              <w:pict>
                <v:shape id="_x0000_i1036" type="#_x0000_t75" style="width:61.8pt;height:39pt">
                  <v:imagedata r:id="rId44" o:title=""/>
                </v:shape>
              </w:pict>
            </w:r>
          </w:p>
        </w:tc>
        <w:tc>
          <w:tcPr>
            <w:tcW w:w="4818" w:type="dxa"/>
          </w:tcPr>
          <w:p w:rsidR="00022985" w:rsidRPr="001D5C91" w:rsidRDefault="00022985" w:rsidP="00063B1C"/>
          <w:p w:rsidR="00022985" w:rsidRPr="001D5C91" w:rsidRDefault="00022985" w:rsidP="00063B1C">
            <w:r w:rsidRPr="001D5C91">
              <w:t>Ethan</w:t>
            </w:r>
            <w:r w:rsidRPr="001D5C91">
              <w:rPr>
                <w:b/>
              </w:rPr>
              <w:t>amine</w:t>
            </w:r>
            <w:r w:rsidRPr="001D5C91">
              <w:t> : CH</w:t>
            </w:r>
            <w:r w:rsidRPr="001D5C91">
              <w:rPr>
                <w:b/>
                <w:vertAlign w:val="subscript"/>
              </w:rPr>
              <w:t>3</w:t>
            </w:r>
            <w:r w:rsidRPr="001D5C91">
              <w:t>—CH</w:t>
            </w:r>
            <w:r w:rsidRPr="001D5C91">
              <w:rPr>
                <w:b/>
                <w:vertAlign w:val="subscript"/>
              </w:rPr>
              <w:t>2</w:t>
            </w:r>
            <w:r w:rsidRPr="001D5C91">
              <w:t>—NH</w:t>
            </w:r>
            <w:r w:rsidRPr="001D5C91">
              <w:rPr>
                <w:b/>
                <w:vertAlign w:val="subscript"/>
              </w:rPr>
              <w:t>2</w:t>
            </w:r>
          </w:p>
        </w:tc>
      </w:tr>
      <w:tr w:rsidR="00022985" w:rsidRPr="00992C96" w:rsidTr="00022985">
        <w:trPr>
          <w:trHeight w:val="723"/>
        </w:trPr>
        <w:tc>
          <w:tcPr>
            <w:tcW w:w="1456" w:type="dxa"/>
          </w:tcPr>
          <w:p w:rsidR="00022985" w:rsidRPr="001D5C91" w:rsidRDefault="00022985" w:rsidP="00063B1C"/>
          <w:p w:rsidR="00022985" w:rsidRPr="001D5C91" w:rsidRDefault="00022985" w:rsidP="00063B1C">
            <w:r w:rsidRPr="001D5C91">
              <w:t>Alcool</w:t>
            </w:r>
          </w:p>
        </w:tc>
        <w:tc>
          <w:tcPr>
            <w:tcW w:w="4408" w:type="dxa"/>
          </w:tcPr>
          <w:p w:rsidR="00022985" w:rsidRPr="001D5C91" w:rsidRDefault="00992C96" w:rsidP="00063B1C">
            <w:r>
              <w:pict>
                <v:shape id="_x0000_i1037" type="#_x0000_t75" style="width:63.6pt;height:37.2pt">
                  <v:imagedata r:id="rId45" o:title=""/>
                </v:shape>
              </w:pict>
            </w:r>
          </w:p>
        </w:tc>
        <w:tc>
          <w:tcPr>
            <w:tcW w:w="4818" w:type="dxa"/>
          </w:tcPr>
          <w:p w:rsidR="00022985" w:rsidRPr="00992C96" w:rsidRDefault="00022985" w:rsidP="00063B1C">
            <w:pPr>
              <w:rPr>
                <w:b/>
                <w:vertAlign w:val="subscript"/>
                <w:lang w:val="en-US"/>
              </w:rPr>
            </w:pPr>
            <w:r w:rsidRPr="00992C96">
              <w:rPr>
                <w:lang w:val="en-US"/>
              </w:rPr>
              <w:t>Ethan</w:t>
            </w:r>
            <w:r w:rsidRPr="00992C96">
              <w:rPr>
                <w:b/>
                <w:lang w:val="en-US"/>
              </w:rPr>
              <w:t>ol</w:t>
            </w:r>
            <w:r w:rsidRPr="00992C96">
              <w:rPr>
                <w:lang w:val="en-US"/>
              </w:rPr>
              <w:t> : CH</w:t>
            </w:r>
            <w:r w:rsidRPr="00992C96">
              <w:rPr>
                <w:b/>
                <w:vertAlign w:val="subscript"/>
                <w:lang w:val="en-US"/>
              </w:rPr>
              <w:t>3</w:t>
            </w:r>
            <w:r w:rsidRPr="00992C96">
              <w:rPr>
                <w:lang w:val="en-US"/>
              </w:rPr>
              <w:t>—CH</w:t>
            </w:r>
            <w:r w:rsidRPr="00992C96">
              <w:rPr>
                <w:b/>
                <w:vertAlign w:val="subscript"/>
                <w:lang w:val="en-US"/>
              </w:rPr>
              <w:t>2</w:t>
            </w:r>
            <w:r w:rsidRPr="00992C96">
              <w:rPr>
                <w:lang w:val="en-US"/>
              </w:rPr>
              <w:t>—OH</w:t>
            </w:r>
            <w:r w:rsidRPr="00992C96">
              <w:rPr>
                <w:b/>
                <w:vertAlign w:val="subscript"/>
                <w:lang w:val="en-US"/>
              </w:rPr>
              <w:t> </w:t>
            </w:r>
          </w:p>
          <w:p w:rsidR="00022985" w:rsidRPr="00992C96" w:rsidRDefault="00022985" w:rsidP="00063B1C">
            <w:pPr>
              <w:rPr>
                <w:vertAlign w:val="subscript"/>
                <w:lang w:val="en-US"/>
              </w:rPr>
            </w:pPr>
          </w:p>
          <w:p w:rsidR="00022985" w:rsidRPr="00992C96" w:rsidRDefault="00022985" w:rsidP="00063B1C">
            <w:pPr>
              <w:rPr>
                <w:lang w:val="en-US"/>
              </w:rPr>
            </w:pPr>
            <w:r w:rsidRPr="00992C96">
              <w:rPr>
                <w:lang w:val="en-US"/>
              </w:rPr>
              <w:t>Butan-2-</w:t>
            </w:r>
            <w:r w:rsidRPr="00992C96">
              <w:rPr>
                <w:b/>
                <w:lang w:val="en-US"/>
              </w:rPr>
              <w:t>ol</w:t>
            </w:r>
            <w:r w:rsidRPr="00992C96">
              <w:rPr>
                <w:lang w:val="en-US"/>
              </w:rPr>
              <w:t> : CH</w:t>
            </w:r>
            <w:r w:rsidRPr="00992C96">
              <w:rPr>
                <w:b/>
                <w:vertAlign w:val="subscript"/>
                <w:lang w:val="en-US"/>
              </w:rPr>
              <w:t>3</w:t>
            </w:r>
            <w:r w:rsidRPr="00992C96">
              <w:rPr>
                <w:lang w:val="en-US"/>
              </w:rPr>
              <w:t>—CH</w:t>
            </w:r>
            <w:r w:rsidRPr="00992C96">
              <w:rPr>
                <w:b/>
                <w:vertAlign w:val="subscript"/>
                <w:lang w:val="en-US"/>
              </w:rPr>
              <w:t>2</w:t>
            </w:r>
            <w:r w:rsidRPr="00992C96">
              <w:rPr>
                <w:lang w:val="en-US"/>
              </w:rPr>
              <w:t>—CHOH—CH</w:t>
            </w:r>
            <w:r w:rsidRPr="00992C96">
              <w:rPr>
                <w:b/>
                <w:vertAlign w:val="subscript"/>
                <w:lang w:val="en-US"/>
              </w:rPr>
              <w:t>3</w:t>
            </w:r>
          </w:p>
        </w:tc>
      </w:tr>
      <w:tr w:rsidR="00022985" w:rsidRPr="001D5C91" w:rsidTr="00022985">
        <w:trPr>
          <w:trHeight w:val="692"/>
        </w:trPr>
        <w:tc>
          <w:tcPr>
            <w:tcW w:w="1456" w:type="dxa"/>
          </w:tcPr>
          <w:p w:rsidR="00022985" w:rsidRPr="00992C96" w:rsidRDefault="00022985" w:rsidP="00063B1C">
            <w:pPr>
              <w:rPr>
                <w:lang w:val="en-US"/>
              </w:rPr>
            </w:pPr>
          </w:p>
          <w:p w:rsidR="00022985" w:rsidRPr="001D5C91" w:rsidRDefault="00022985" w:rsidP="00063B1C">
            <w:r w:rsidRPr="001D5C91">
              <w:t>Acide carboxylique</w:t>
            </w:r>
          </w:p>
        </w:tc>
        <w:tc>
          <w:tcPr>
            <w:tcW w:w="4408" w:type="dxa"/>
          </w:tcPr>
          <w:p w:rsidR="00022985" w:rsidRPr="001D5C91" w:rsidRDefault="00992C96" w:rsidP="00063B1C">
            <w:r>
              <w:pict>
                <v:shape id="_x0000_i1038" type="#_x0000_t75" style="width:87pt;height:50.4pt">
                  <v:imagedata r:id="rId46" o:title=""/>
                </v:shape>
              </w:pict>
            </w:r>
          </w:p>
        </w:tc>
        <w:tc>
          <w:tcPr>
            <w:tcW w:w="4818" w:type="dxa"/>
          </w:tcPr>
          <w:p w:rsidR="00022985" w:rsidRPr="001D5C91" w:rsidRDefault="00022985" w:rsidP="00063B1C"/>
          <w:p w:rsidR="00022985" w:rsidRPr="001D5C91" w:rsidRDefault="00022985" w:rsidP="00063B1C">
            <w:r w:rsidRPr="001D5C91">
              <w:rPr>
                <w:b/>
              </w:rPr>
              <w:t>Acide</w:t>
            </w:r>
            <w:r w:rsidRPr="001D5C91">
              <w:t xml:space="preserve"> éthan</w:t>
            </w:r>
            <w:r w:rsidRPr="001D5C91">
              <w:rPr>
                <w:b/>
              </w:rPr>
              <w:t>oïque</w:t>
            </w:r>
            <w:r w:rsidRPr="001D5C91">
              <w:t> : CH</w:t>
            </w:r>
            <w:r w:rsidRPr="001D5C91">
              <w:rPr>
                <w:b/>
                <w:vertAlign w:val="subscript"/>
              </w:rPr>
              <w:t>3</w:t>
            </w:r>
            <w:r w:rsidRPr="001D5C91">
              <w:t>—COOH</w:t>
            </w:r>
          </w:p>
        </w:tc>
      </w:tr>
      <w:tr w:rsidR="00022985" w:rsidRPr="00992C96" w:rsidTr="00022985">
        <w:trPr>
          <w:trHeight w:val="787"/>
        </w:trPr>
        <w:tc>
          <w:tcPr>
            <w:tcW w:w="1456" w:type="dxa"/>
          </w:tcPr>
          <w:p w:rsidR="00022985" w:rsidRPr="001D5C91" w:rsidRDefault="00022985" w:rsidP="00063B1C"/>
          <w:p w:rsidR="00022985" w:rsidRPr="001D5C91" w:rsidRDefault="00022985" w:rsidP="00063B1C"/>
          <w:p w:rsidR="00022985" w:rsidRPr="001D5C91" w:rsidRDefault="00022985" w:rsidP="00063B1C">
            <w:r w:rsidRPr="001D5C91">
              <w:t>Ester</w:t>
            </w:r>
          </w:p>
        </w:tc>
        <w:tc>
          <w:tcPr>
            <w:tcW w:w="4408" w:type="dxa"/>
          </w:tcPr>
          <w:p w:rsidR="00022985" w:rsidRPr="001D5C91" w:rsidRDefault="00992C96" w:rsidP="00063B1C">
            <w:r>
              <w:pict>
                <v:shape id="_x0000_i1039" type="#_x0000_t75" style="width:102.6pt;height:71.4pt">
                  <v:imagedata r:id="rId47" o:title=""/>
                </v:shape>
              </w:pict>
            </w:r>
          </w:p>
        </w:tc>
        <w:tc>
          <w:tcPr>
            <w:tcW w:w="4818" w:type="dxa"/>
          </w:tcPr>
          <w:p w:rsidR="00022985" w:rsidRPr="001D5C91" w:rsidRDefault="00022985" w:rsidP="00063B1C"/>
          <w:p w:rsidR="00022985" w:rsidRPr="001D5C91" w:rsidRDefault="00022985" w:rsidP="00063B1C"/>
          <w:p w:rsidR="00022985" w:rsidRPr="00992C96" w:rsidRDefault="00022985" w:rsidP="00063B1C">
            <w:pPr>
              <w:rPr>
                <w:lang w:val="en-US"/>
              </w:rPr>
            </w:pPr>
            <w:r w:rsidRPr="00992C96">
              <w:rPr>
                <w:lang w:val="en-US"/>
              </w:rPr>
              <w:t>Ethan</w:t>
            </w:r>
            <w:r w:rsidRPr="00992C96">
              <w:rPr>
                <w:b/>
                <w:lang w:val="en-US"/>
              </w:rPr>
              <w:t>oate</w:t>
            </w:r>
            <w:r w:rsidRPr="00992C96">
              <w:rPr>
                <w:lang w:val="en-US"/>
              </w:rPr>
              <w:t xml:space="preserve"> </w:t>
            </w:r>
            <w:r w:rsidRPr="00992C96">
              <w:rPr>
                <w:b/>
                <w:lang w:val="en-US"/>
              </w:rPr>
              <w:t>d’</w:t>
            </w:r>
            <w:r w:rsidRPr="00992C96">
              <w:rPr>
                <w:lang w:val="en-US"/>
              </w:rPr>
              <w:t>éthyle : CH</w:t>
            </w:r>
            <w:r w:rsidRPr="00992C96">
              <w:rPr>
                <w:b/>
                <w:vertAlign w:val="subscript"/>
                <w:lang w:val="en-US"/>
              </w:rPr>
              <w:t>3</w:t>
            </w:r>
            <w:r w:rsidRPr="00992C96">
              <w:rPr>
                <w:lang w:val="en-US"/>
              </w:rPr>
              <w:t>—COO—CH</w:t>
            </w:r>
            <w:r w:rsidRPr="00992C96">
              <w:rPr>
                <w:b/>
                <w:vertAlign w:val="subscript"/>
                <w:lang w:val="en-US"/>
              </w:rPr>
              <w:t>2</w:t>
            </w:r>
            <w:r w:rsidRPr="00992C96">
              <w:rPr>
                <w:lang w:val="en-US"/>
              </w:rPr>
              <w:t>—CH</w:t>
            </w:r>
            <w:r w:rsidRPr="00992C96">
              <w:rPr>
                <w:b/>
                <w:vertAlign w:val="subscript"/>
                <w:lang w:val="en-US"/>
              </w:rPr>
              <w:t>3</w:t>
            </w:r>
          </w:p>
        </w:tc>
      </w:tr>
      <w:tr w:rsidR="00022985" w:rsidRPr="001D5C91" w:rsidTr="00022985">
        <w:trPr>
          <w:trHeight w:val="664"/>
        </w:trPr>
        <w:tc>
          <w:tcPr>
            <w:tcW w:w="1456" w:type="dxa"/>
          </w:tcPr>
          <w:p w:rsidR="00022985" w:rsidRPr="00992C96" w:rsidRDefault="00022985" w:rsidP="00063B1C">
            <w:pPr>
              <w:rPr>
                <w:lang w:val="en-US"/>
              </w:rPr>
            </w:pPr>
          </w:p>
          <w:p w:rsidR="00022985" w:rsidRPr="001D5C91" w:rsidRDefault="00022985" w:rsidP="00063B1C">
            <w:r w:rsidRPr="001D5C91">
              <w:t>Amide</w:t>
            </w:r>
          </w:p>
        </w:tc>
        <w:tc>
          <w:tcPr>
            <w:tcW w:w="4408" w:type="dxa"/>
          </w:tcPr>
          <w:p w:rsidR="00022985" w:rsidRPr="001D5C91" w:rsidRDefault="00992C96" w:rsidP="00063B1C">
            <w:r>
              <w:pict>
                <v:shape id="_x0000_i1040" type="#_x0000_t75" style="width:84pt;height:49.2pt">
                  <v:imagedata r:id="rId48" o:title=""/>
                </v:shape>
              </w:pict>
            </w:r>
          </w:p>
        </w:tc>
        <w:tc>
          <w:tcPr>
            <w:tcW w:w="4818" w:type="dxa"/>
          </w:tcPr>
          <w:p w:rsidR="00022985" w:rsidRPr="001D5C91" w:rsidRDefault="00022985" w:rsidP="00063B1C"/>
          <w:p w:rsidR="00022985" w:rsidRPr="001D5C91" w:rsidRDefault="00022985" w:rsidP="00063B1C">
            <w:r w:rsidRPr="001D5C91">
              <w:t>Ethan</w:t>
            </w:r>
            <w:r w:rsidRPr="001D5C91">
              <w:rPr>
                <w:b/>
              </w:rPr>
              <w:t>amide</w:t>
            </w:r>
            <w:r w:rsidRPr="001D5C91">
              <w:t> : CH</w:t>
            </w:r>
            <w:r w:rsidRPr="001D5C91">
              <w:rPr>
                <w:b/>
                <w:vertAlign w:val="subscript"/>
              </w:rPr>
              <w:t>3</w:t>
            </w:r>
            <w:r w:rsidRPr="001D5C91">
              <w:t>—CO—NH</w:t>
            </w:r>
            <w:r w:rsidRPr="001D5C91">
              <w:rPr>
                <w:b/>
                <w:vertAlign w:val="subscript"/>
              </w:rPr>
              <w:t>2</w:t>
            </w:r>
          </w:p>
        </w:tc>
      </w:tr>
    </w:tbl>
    <w:p w:rsidR="00BD3BE5" w:rsidRPr="00383082" w:rsidRDefault="00BD3BE5" w:rsidP="00063B1C"/>
    <w:p w:rsidR="00BD3BE5" w:rsidRDefault="00022985" w:rsidP="00063B1C">
      <w:r w:rsidRPr="004B2E8E">
        <w:rPr>
          <w:b/>
        </w:rPr>
        <w:t>Exercice</w:t>
      </w:r>
      <w:r w:rsidR="004B2E8E" w:rsidRPr="004B2E8E">
        <w:rPr>
          <w:b/>
        </w:rPr>
        <w:t> </w:t>
      </w:r>
      <w:r w:rsidR="004B2E8E">
        <w:t xml:space="preserve">: l’industrie textile synthétise de nombreux polymères à partir de monomères </w:t>
      </w:r>
      <w:r w:rsidR="00342B32">
        <w:t xml:space="preserve">(matière première) </w:t>
      </w:r>
      <w:r w:rsidR="004B2E8E">
        <w:t>dont on a représenté la formule semi développée dans le tableau ci-dessous. Entourer le ou les groupes caractéristiques présents dans les monomères</w:t>
      </w:r>
      <w:r w:rsidR="0083132C">
        <w:t>. E</w:t>
      </w:r>
      <w:r w:rsidR="004B2E8E">
        <w:t>crire le</w:t>
      </w:r>
      <w:r w:rsidR="0083132C">
        <w:t xml:space="preserve"> nom de leur famille chimique </w:t>
      </w:r>
      <w:r w:rsidR="004B2E8E">
        <w:t>dans la colonne de droite.</w:t>
      </w:r>
    </w:p>
    <w:p w:rsidR="00022985" w:rsidRPr="001C3358" w:rsidRDefault="00992C96" w:rsidP="00063B1C">
      <w:r>
        <w:lastRenderedPageBreak/>
        <w:pict>
          <v:shape id="_x0000_i1041" type="#_x0000_t75" style="width:523.2pt;height:417pt">
            <v:imagedata r:id="rId49" o:title=""/>
          </v:shape>
        </w:pict>
      </w:r>
    </w:p>
    <w:p w:rsidR="00CE16B4" w:rsidRDefault="00992C96" w:rsidP="00063B1C">
      <w:r>
        <w:pict>
          <v:shape id="_x0000_i1042" type="#_x0000_t75" style="width:519.6pt;height:314.4pt">
            <v:imagedata r:id="rId50" o:title=""/>
          </v:shape>
        </w:pict>
      </w:r>
    </w:p>
    <w:p w:rsidR="004B2E8E" w:rsidRPr="008C484A" w:rsidRDefault="00992C96" w:rsidP="00063B1C">
      <w:r>
        <w:lastRenderedPageBreak/>
        <w:pict>
          <v:shape id="_x0000_i1043" type="#_x0000_t75" style="width:527.4pt;height:174.6pt">
            <v:imagedata r:id="rId51" o:title=""/>
          </v:shape>
        </w:pict>
      </w:r>
    </w:p>
    <w:sectPr w:rsidR="004B2E8E" w:rsidRPr="008C484A" w:rsidSect="00096D8D">
      <w:type w:val="continuous"/>
      <w:pgSz w:w="11906" w:h="16838"/>
      <w:pgMar w:top="720" w:right="720" w:bottom="720" w:left="720" w:header="0" w:footer="0"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B7" w:rsidRDefault="005D0AB7" w:rsidP="00063B1C">
      <w:r>
        <w:separator/>
      </w:r>
    </w:p>
  </w:endnote>
  <w:endnote w:type="continuationSeparator" w:id="0">
    <w:p w:rsidR="005D0AB7" w:rsidRDefault="005D0AB7" w:rsidP="0006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B7" w:rsidRDefault="005D0AB7" w:rsidP="00063B1C">
      <w:r>
        <w:separator/>
      </w:r>
    </w:p>
  </w:footnote>
  <w:footnote w:type="continuationSeparator" w:id="0">
    <w:p w:rsidR="005D0AB7" w:rsidRDefault="005D0AB7" w:rsidP="00063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060C8"/>
    <w:lvl w:ilvl="0">
      <w:start w:val="1"/>
      <w:numFmt w:val="decimal"/>
      <w:lvlText w:val="%1."/>
      <w:lvlJc w:val="left"/>
      <w:pPr>
        <w:tabs>
          <w:tab w:val="num" w:pos="1492"/>
        </w:tabs>
        <w:ind w:left="1492" w:hanging="360"/>
      </w:pPr>
    </w:lvl>
  </w:abstractNum>
  <w:abstractNum w:abstractNumId="1">
    <w:nsid w:val="FFFFFF7D"/>
    <w:multiLevelType w:val="singleLevel"/>
    <w:tmpl w:val="3DD0A0BA"/>
    <w:lvl w:ilvl="0">
      <w:start w:val="1"/>
      <w:numFmt w:val="decimal"/>
      <w:lvlText w:val="%1."/>
      <w:lvlJc w:val="left"/>
      <w:pPr>
        <w:tabs>
          <w:tab w:val="num" w:pos="1209"/>
        </w:tabs>
        <w:ind w:left="1209" w:hanging="360"/>
      </w:pPr>
    </w:lvl>
  </w:abstractNum>
  <w:abstractNum w:abstractNumId="2">
    <w:nsid w:val="FFFFFF7E"/>
    <w:multiLevelType w:val="singleLevel"/>
    <w:tmpl w:val="472E46B6"/>
    <w:lvl w:ilvl="0">
      <w:start w:val="1"/>
      <w:numFmt w:val="decimal"/>
      <w:lvlText w:val="%1."/>
      <w:lvlJc w:val="left"/>
      <w:pPr>
        <w:tabs>
          <w:tab w:val="num" w:pos="926"/>
        </w:tabs>
        <w:ind w:left="926" w:hanging="360"/>
      </w:pPr>
    </w:lvl>
  </w:abstractNum>
  <w:abstractNum w:abstractNumId="3">
    <w:nsid w:val="FFFFFF7F"/>
    <w:multiLevelType w:val="singleLevel"/>
    <w:tmpl w:val="D3B67C52"/>
    <w:lvl w:ilvl="0">
      <w:start w:val="1"/>
      <w:numFmt w:val="decimal"/>
      <w:lvlText w:val="%1."/>
      <w:lvlJc w:val="left"/>
      <w:pPr>
        <w:tabs>
          <w:tab w:val="num" w:pos="643"/>
        </w:tabs>
        <w:ind w:left="643" w:hanging="360"/>
      </w:pPr>
    </w:lvl>
  </w:abstractNum>
  <w:abstractNum w:abstractNumId="4">
    <w:nsid w:val="FFFFFF80"/>
    <w:multiLevelType w:val="singleLevel"/>
    <w:tmpl w:val="360483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AE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FC75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2A71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FA229852"/>
    <w:lvl w:ilvl="0">
      <w:start w:val="1"/>
      <w:numFmt w:val="decimal"/>
      <w:lvlText w:val="%1."/>
      <w:lvlJc w:val="left"/>
      <w:pPr>
        <w:tabs>
          <w:tab w:val="num" w:pos="360"/>
        </w:tabs>
        <w:ind w:left="360" w:hanging="360"/>
      </w:pPr>
    </w:lvl>
  </w:abstractNum>
  <w:abstractNum w:abstractNumId="9">
    <w:nsid w:val="FFFFFF89"/>
    <w:multiLevelType w:val="singleLevel"/>
    <w:tmpl w:val="BDF60BDC"/>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lvl w:ilvl="0">
      <w:start w:val="1"/>
      <w:numFmt w:val="decimal"/>
      <w:lvlText w:val=" %1."/>
      <w:lvlJc w:val="left"/>
      <w:pPr>
        <w:tabs>
          <w:tab w:val="num" w:pos="720"/>
        </w:tabs>
        <w:ind w:left="720" w:hanging="360"/>
      </w:pPr>
      <w:rPr>
        <w:rFonts w:ascii="Arial" w:hAnsi="Arial"/>
        <w:sz w:val="22"/>
        <w:szCs w:val="22"/>
      </w:rPr>
    </w:lvl>
    <w:lvl w:ilvl="1">
      <w:start w:val="1"/>
      <w:numFmt w:val="lowerLetter"/>
      <w:lvlText w:val=" %2)"/>
      <w:lvlJc w:val="left"/>
      <w:pPr>
        <w:tabs>
          <w:tab w:val="num" w:pos="1080"/>
        </w:tabs>
        <w:ind w:left="1080" w:hanging="360"/>
      </w:pPr>
      <w:rPr>
        <w:rFonts w:ascii="Arial" w:hAnsi="Arial"/>
        <w:sz w:val="22"/>
        <w:szCs w:val="22"/>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5"/>
    <w:multiLevelType w:val="multilevel"/>
    <w:tmpl w:val="00000005"/>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2">
    <w:nsid w:val="00000006"/>
    <w:multiLevelType w:val="multilevel"/>
    <w:tmpl w:val="00000006"/>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3">
    <w:nsid w:val="0E9069C4"/>
    <w:multiLevelType w:val="hybridMultilevel"/>
    <w:tmpl w:val="8572C9E8"/>
    <w:lvl w:ilvl="0" w:tplc="040C000B">
      <w:start w:val="1"/>
      <w:numFmt w:val="bullet"/>
      <w:lvlText w:val=""/>
      <w:lvlJc w:val="left"/>
      <w:pPr>
        <w:tabs>
          <w:tab w:val="num" w:pos="5676"/>
        </w:tabs>
        <w:ind w:left="5676" w:hanging="360"/>
      </w:pPr>
      <w:rPr>
        <w:rFonts w:ascii="Wingdings" w:hAnsi="Wingdings" w:hint="default"/>
      </w:rPr>
    </w:lvl>
    <w:lvl w:ilvl="1" w:tplc="040C0003" w:tentative="1">
      <w:start w:val="1"/>
      <w:numFmt w:val="bullet"/>
      <w:lvlText w:val="o"/>
      <w:lvlJc w:val="left"/>
      <w:pPr>
        <w:tabs>
          <w:tab w:val="num" w:pos="6396"/>
        </w:tabs>
        <w:ind w:left="6396" w:hanging="360"/>
      </w:pPr>
      <w:rPr>
        <w:rFonts w:ascii="Courier New" w:hAnsi="Courier New" w:hint="default"/>
      </w:rPr>
    </w:lvl>
    <w:lvl w:ilvl="2" w:tplc="040C0005" w:tentative="1">
      <w:start w:val="1"/>
      <w:numFmt w:val="bullet"/>
      <w:lvlText w:val=""/>
      <w:lvlJc w:val="left"/>
      <w:pPr>
        <w:tabs>
          <w:tab w:val="num" w:pos="7116"/>
        </w:tabs>
        <w:ind w:left="7116" w:hanging="360"/>
      </w:pPr>
      <w:rPr>
        <w:rFonts w:ascii="Wingdings" w:hAnsi="Wingdings" w:hint="default"/>
      </w:rPr>
    </w:lvl>
    <w:lvl w:ilvl="3" w:tplc="040C0001" w:tentative="1">
      <w:start w:val="1"/>
      <w:numFmt w:val="bullet"/>
      <w:lvlText w:val=""/>
      <w:lvlJc w:val="left"/>
      <w:pPr>
        <w:tabs>
          <w:tab w:val="num" w:pos="7836"/>
        </w:tabs>
        <w:ind w:left="7836" w:hanging="360"/>
      </w:pPr>
      <w:rPr>
        <w:rFonts w:ascii="Symbol" w:hAnsi="Symbol" w:hint="default"/>
      </w:rPr>
    </w:lvl>
    <w:lvl w:ilvl="4" w:tplc="040C0003" w:tentative="1">
      <w:start w:val="1"/>
      <w:numFmt w:val="bullet"/>
      <w:lvlText w:val="o"/>
      <w:lvlJc w:val="left"/>
      <w:pPr>
        <w:tabs>
          <w:tab w:val="num" w:pos="8556"/>
        </w:tabs>
        <w:ind w:left="8556" w:hanging="360"/>
      </w:pPr>
      <w:rPr>
        <w:rFonts w:ascii="Courier New" w:hAnsi="Courier New" w:hint="default"/>
      </w:rPr>
    </w:lvl>
    <w:lvl w:ilvl="5" w:tplc="040C0005" w:tentative="1">
      <w:start w:val="1"/>
      <w:numFmt w:val="bullet"/>
      <w:lvlText w:val=""/>
      <w:lvlJc w:val="left"/>
      <w:pPr>
        <w:tabs>
          <w:tab w:val="num" w:pos="9276"/>
        </w:tabs>
        <w:ind w:left="9276" w:hanging="360"/>
      </w:pPr>
      <w:rPr>
        <w:rFonts w:ascii="Wingdings" w:hAnsi="Wingdings" w:hint="default"/>
      </w:rPr>
    </w:lvl>
    <w:lvl w:ilvl="6" w:tplc="040C0001" w:tentative="1">
      <w:start w:val="1"/>
      <w:numFmt w:val="bullet"/>
      <w:lvlText w:val=""/>
      <w:lvlJc w:val="left"/>
      <w:pPr>
        <w:tabs>
          <w:tab w:val="num" w:pos="9996"/>
        </w:tabs>
        <w:ind w:left="9996" w:hanging="360"/>
      </w:pPr>
      <w:rPr>
        <w:rFonts w:ascii="Symbol" w:hAnsi="Symbol" w:hint="default"/>
      </w:rPr>
    </w:lvl>
    <w:lvl w:ilvl="7" w:tplc="040C0003" w:tentative="1">
      <w:start w:val="1"/>
      <w:numFmt w:val="bullet"/>
      <w:lvlText w:val="o"/>
      <w:lvlJc w:val="left"/>
      <w:pPr>
        <w:tabs>
          <w:tab w:val="num" w:pos="10716"/>
        </w:tabs>
        <w:ind w:left="10716" w:hanging="360"/>
      </w:pPr>
      <w:rPr>
        <w:rFonts w:ascii="Courier New" w:hAnsi="Courier New" w:hint="default"/>
      </w:rPr>
    </w:lvl>
    <w:lvl w:ilvl="8" w:tplc="040C0005" w:tentative="1">
      <w:start w:val="1"/>
      <w:numFmt w:val="bullet"/>
      <w:lvlText w:val=""/>
      <w:lvlJc w:val="left"/>
      <w:pPr>
        <w:tabs>
          <w:tab w:val="num" w:pos="11436"/>
        </w:tabs>
        <w:ind w:left="11436" w:hanging="360"/>
      </w:pPr>
      <w:rPr>
        <w:rFonts w:ascii="Wingdings" w:hAnsi="Wingdings" w:hint="default"/>
      </w:rPr>
    </w:lvl>
  </w:abstractNum>
  <w:abstractNum w:abstractNumId="14">
    <w:nsid w:val="108D15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139E3F86"/>
    <w:multiLevelType w:val="multilevel"/>
    <w:tmpl w:val="515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8A581D"/>
    <w:multiLevelType w:val="hybridMultilevel"/>
    <w:tmpl w:val="50DEB2BC"/>
    <w:lvl w:ilvl="0" w:tplc="040C000B">
      <w:start w:val="1"/>
      <w:numFmt w:val="bullet"/>
      <w:lvlText w:val=""/>
      <w:lvlJc w:val="left"/>
      <w:pPr>
        <w:tabs>
          <w:tab w:val="num" w:pos="5676"/>
        </w:tabs>
        <w:ind w:left="5676" w:hanging="360"/>
      </w:pPr>
      <w:rPr>
        <w:rFonts w:ascii="Wingdings" w:hAnsi="Wingdings" w:hint="default"/>
      </w:rPr>
    </w:lvl>
    <w:lvl w:ilvl="1" w:tplc="040C0003" w:tentative="1">
      <w:start w:val="1"/>
      <w:numFmt w:val="bullet"/>
      <w:lvlText w:val="o"/>
      <w:lvlJc w:val="left"/>
      <w:pPr>
        <w:tabs>
          <w:tab w:val="num" w:pos="6396"/>
        </w:tabs>
        <w:ind w:left="6396" w:hanging="360"/>
      </w:pPr>
      <w:rPr>
        <w:rFonts w:ascii="Courier New" w:hAnsi="Courier New" w:hint="default"/>
      </w:rPr>
    </w:lvl>
    <w:lvl w:ilvl="2" w:tplc="040C0005" w:tentative="1">
      <w:start w:val="1"/>
      <w:numFmt w:val="bullet"/>
      <w:lvlText w:val=""/>
      <w:lvlJc w:val="left"/>
      <w:pPr>
        <w:tabs>
          <w:tab w:val="num" w:pos="7116"/>
        </w:tabs>
        <w:ind w:left="7116" w:hanging="360"/>
      </w:pPr>
      <w:rPr>
        <w:rFonts w:ascii="Wingdings" w:hAnsi="Wingdings" w:hint="default"/>
      </w:rPr>
    </w:lvl>
    <w:lvl w:ilvl="3" w:tplc="040C0001" w:tentative="1">
      <w:start w:val="1"/>
      <w:numFmt w:val="bullet"/>
      <w:lvlText w:val=""/>
      <w:lvlJc w:val="left"/>
      <w:pPr>
        <w:tabs>
          <w:tab w:val="num" w:pos="7836"/>
        </w:tabs>
        <w:ind w:left="7836" w:hanging="360"/>
      </w:pPr>
      <w:rPr>
        <w:rFonts w:ascii="Symbol" w:hAnsi="Symbol" w:hint="default"/>
      </w:rPr>
    </w:lvl>
    <w:lvl w:ilvl="4" w:tplc="040C0003" w:tentative="1">
      <w:start w:val="1"/>
      <w:numFmt w:val="bullet"/>
      <w:lvlText w:val="o"/>
      <w:lvlJc w:val="left"/>
      <w:pPr>
        <w:tabs>
          <w:tab w:val="num" w:pos="8556"/>
        </w:tabs>
        <w:ind w:left="8556" w:hanging="360"/>
      </w:pPr>
      <w:rPr>
        <w:rFonts w:ascii="Courier New" w:hAnsi="Courier New" w:hint="default"/>
      </w:rPr>
    </w:lvl>
    <w:lvl w:ilvl="5" w:tplc="040C0005" w:tentative="1">
      <w:start w:val="1"/>
      <w:numFmt w:val="bullet"/>
      <w:lvlText w:val=""/>
      <w:lvlJc w:val="left"/>
      <w:pPr>
        <w:tabs>
          <w:tab w:val="num" w:pos="9276"/>
        </w:tabs>
        <w:ind w:left="9276" w:hanging="360"/>
      </w:pPr>
      <w:rPr>
        <w:rFonts w:ascii="Wingdings" w:hAnsi="Wingdings" w:hint="default"/>
      </w:rPr>
    </w:lvl>
    <w:lvl w:ilvl="6" w:tplc="040C0001" w:tentative="1">
      <w:start w:val="1"/>
      <w:numFmt w:val="bullet"/>
      <w:lvlText w:val=""/>
      <w:lvlJc w:val="left"/>
      <w:pPr>
        <w:tabs>
          <w:tab w:val="num" w:pos="9996"/>
        </w:tabs>
        <w:ind w:left="9996" w:hanging="360"/>
      </w:pPr>
      <w:rPr>
        <w:rFonts w:ascii="Symbol" w:hAnsi="Symbol" w:hint="default"/>
      </w:rPr>
    </w:lvl>
    <w:lvl w:ilvl="7" w:tplc="040C0003" w:tentative="1">
      <w:start w:val="1"/>
      <w:numFmt w:val="bullet"/>
      <w:lvlText w:val="o"/>
      <w:lvlJc w:val="left"/>
      <w:pPr>
        <w:tabs>
          <w:tab w:val="num" w:pos="10716"/>
        </w:tabs>
        <w:ind w:left="10716" w:hanging="360"/>
      </w:pPr>
      <w:rPr>
        <w:rFonts w:ascii="Courier New" w:hAnsi="Courier New" w:hint="default"/>
      </w:rPr>
    </w:lvl>
    <w:lvl w:ilvl="8" w:tplc="040C0005" w:tentative="1">
      <w:start w:val="1"/>
      <w:numFmt w:val="bullet"/>
      <w:lvlText w:val=""/>
      <w:lvlJc w:val="left"/>
      <w:pPr>
        <w:tabs>
          <w:tab w:val="num" w:pos="11436"/>
        </w:tabs>
        <w:ind w:left="11436" w:hanging="360"/>
      </w:pPr>
      <w:rPr>
        <w:rFonts w:ascii="Wingdings" w:hAnsi="Wingdings" w:hint="default"/>
      </w:rPr>
    </w:lvl>
  </w:abstractNum>
  <w:abstractNum w:abstractNumId="17">
    <w:nsid w:val="27396788"/>
    <w:multiLevelType w:val="multilevel"/>
    <w:tmpl w:val="477E2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10679"/>
    <w:multiLevelType w:val="hybridMultilevel"/>
    <w:tmpl w:val="1724FFBC"/>
    <w:lvl w:ilvl="0" w:tplc="403C8992">
      <w:start w:val="1"/>
      <w:numFmt w:val="bullet"/>
      <w:lvlText w:val="-"/>
      <w:lvlJc w:val="left"/>
      <w:pPr>
        <w:ind w:left="720" w:hanging="360"/>
      </w:pPr>
      <w:rPr>
        <w:rFonts w:ascii="Comic Sans MS" w:eastAsia="Comic Sans MS"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370749"/>
    <w:multiLevelType w:val="hybridMultilevel"/>
    <w:tmpl w:val="9DF2BA8C"/>
    <w:lvl w:ilvl="0" w:tplc="4BEAB5A2">
      <w:start w:val="1"/>
      <w:numFmt w:val="bullet"/>
      <w:lvlText w:val="-"/>
      <w:lvlJc w:val="left"/>
      <w:pPr>
        <w:ind w:left="1080" w:hanging="360"/>
      </w:pPr>
      <w:rPr>
        <w:rFonts w:ascii="Comic Sans MS" w:eastAsia="Comic Sans MS" w:hAnsi="Comic Sans M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31D1479"/>
    <w:multiLevelType w:val="hybridMultilevel"/>
    <w:tmpl w:val="778CA59E"/>
    <w:lvl w:ilvl="0" w:tplc="040C0017">
      <w:start w:val="1"/>
      <w:numFmt w:val="lowerLetter"/>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B7D7061"/>
    <w:multiLevelType w:val="hybridMultilevel"/>
    <w:tmpl w:val="FBE63A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0EC6EDF"/>
    <w:multiLevelType w:val="hybridMultilevel"/>
    <w:tmpl w:val="FECED804"/>
    <w:lvl w:ilvl="0" w:tplc="DC648DB6">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051930"/>
    <w:multiLevelType w:val="multilevel"/>
    <w:tmpl w:val="00000004"/>
    <w:lvl w:ilvl="0">
      <w:start w:val="1"/>
      <w:numFmt w:val="decimal"/>
      <w:lvlText w:val=" %1."/>
      <w:lvlJc w:val="left"/>
      <w:pPr>
        <w:tabs>
          <w:tab w:val="num" w:pos="720"/>
        </w:tabs>
        <w:ind w:left="720" w:hanging="360"/>
      </w:pPr>
      <w:rPr>
        <w:rFonts w:ascii="Arial" w:hAnsi="Arial"/>
        <w:sz w:val="22"/>
        <w:szCs w:val="22"/>
      </w:rPr>
    </w:lvl>
    <w:lvl w:ilvl="1">
      <w:start w:val="1"/>
      <w:numFmt w:val="lowerLetter"/>
      <w:lvlText w:val=" %2)"/>
      <w:lvlJc w:val="left"/>
      <w:pPr>
        <w:tabs>
          <w:tab w:val="num" w:pos="1080"/>
        </w:tabs>
        <w:ind w:left="1080" w:hanging="360"/>
      </w:pPr>
      <w:rPr>
        <w:rFonts w:ascii="Arial" w:hAnsi="Arial"/>
        <w:sz w:val="22"/>
        <w:szCs w:val="22"/>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4">
    <w:nsid w:val="6E836336"/>
    <w:multiLevelType w:val="hybridMultilevel"/>
    <w:tmpl w:val="1EAAEA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6"/>
  </w:num>
  <w:num w:numId="10">
    <w:abstractNumId w:val="5"/>
  </w:num>
  <w:num w:numId="11">
    <w:abstractNumId w:val="4"/>
  </w:num>
  <w:num w:numId="12">
    <w:abstractNumId w:val="13"/>
  </w:num>
  <w:num w:numId="13">
    <w:abstractNumId w:val="16"/>
  </w:num>
  <w:num w:numId="14">
    <w:abstractNumId w:val="10"/>
  </w:num>
  <w:num w:numId="15">
    <w:abstractNumId w:val="11"/>
  </w:num>
  <w:num w:numId="16">
    <w:abstractNumId w:val="12"/>
  </w:num>
  <w:num w:numId="17">
    <w:abstractNumId w:val="23"/>
  </w:num>
  <w:num w:numId="18">
    <w:abstractNumId w:val="14"/>
  </w:num>
  <w:num w:numId="19">
    <w:abstractNumId w:val="18"/>
  </w:num>
  <w:num w:numId="20">
    <w:abstractNumId w:val="19"/>
  </w:num>
  <w:num w:numId="21">
    <w:abstractNumId w:val="22"/>
  </w:num>
  <w:num w:numId="22">
    <w:abstractNumId w:val="17"/>
  </w:num>
  <w:num w:numId="23">
    <w:abstractNumId w:val="21"/>
  </w:num>
  <w:num w:numId="24">
    <w:abstractNumId w:val="24"/>
  </w:num>
  <w:num w:numId="2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D06"/>
    <w:rsid w:val="00003607"/>
    <w:rsid w:val="00003E20"/>
    <w:rsid w:val="000076C0"/>
    <w:rsid w:val="00007E9B"/>
    <w:rsid w:val="00020C58"/>
    <w:rsid w:val="0002217D"/>
    <w:rsid w:val="00022985"/>
    <w:rsid w:val="00023D86"/>
    <w:rsid w:val="00025454"/>
    <w:rsid w:val="000264FC"/>
    <w:rsid w:val="00027D2F"/>
    <w:rsid w:val="00030E56"/>
    <w:rsid w:val="00030FFC"/>
    <w:rsid w:val="00032B44"/>
    <w:rsid w:val="000351BB"/>
    <w:rsid w:val="000353BE"/>
    <w:rsid w:val="00035695"/>
    <w:rsid w:val="00041EA4"/>
    <w:rsid w:val="000427A3"/>
    <w:rsid w:val="000429D9"/>
    <w:rsid w:val="00047814"/>
    <w:rsid w:val="00050D33"/>
    <w:rsid w:val="00052125"/>
    <w:rsid w:val="00056D8E"/>
    <w:rsid w:val="000578D3"/>
    <w:rsid w:val="00060631"/>
    <w:rsid w:val="00060999"/>
    <w:rsid w:val="000624DD"/>
    <w:rsid w:val="000629EC"/>
    <w:rsid w:val="00063B1C"/>
    <w:rsid w:val="000651EF"/>
    <w:rsid w:val="00066136"/>
    <w:rsid w:val="00070195"/>
    <w:rsid w:val="00070F87"/>
    <w:rsid w:val="00073F82"/>
    <w:rsid w:val="00074D92"/>
    <w:rsid w:val="00075937"/>
    <w:rsid w:val="00076461"/>
    <w:rsid w:val="00086F22"/>
    <w:rsid w:val="00087981"/>
    <w:rsid w:val="00090E45"/>
    <w:rsid w:val="00096BD4"/>
    <w:rsid w:val="00096D8D"/>
    <w:rsid w:val="000A0704"/>
    <w:rsid w:val="000A0980"/>
    <w:rsid w:val="000A6036"/>
    <w:rsid w:val="000A6D5B"/>
    <w:rsid w:val="000A71C8"/>
    <w:rsid w:val="000B7F35"/>
    <w:rsid w:val="000C01F3"/>
    <w:rsid w:val="000C1001"/>
    <w:rsid w:val="000C106C"/>
    <w:rsid w:val="000C1E9B"/>
    <w:rsid w:val="000C24DE"/>
    <w:rsid w:val="000E2690"/>
    <w:rsid w:val="000E758B"/>
    <w:rsid w:val="000F1F57"/>
    <w:rsid w:val="000F3A9D"/>
    <w:rsid w:val="000F5A43"/>
    <w:rsid w:val="001005C9"/>
    <w:rsid w:val="00101171"/>
    <w:rsid w:val="001057B1"/>
    <w:rsid w:val="00106FCD"/>
    <w:rsid w:val="001109A7"/>
    <w:rsid w:val="001122A0"/>
    <w:rsid w:val="00115043"/>
    <w:rsid w:val="00120C76"/>
    <w:rsid w:val="0012341F"/>
    <w:rsid w:val="0012379C"/>
    <w:rsid w:val="001254B0"/>
    <w:rsid w:val="00125D45"/>
    <w:rsid w:val="00133136"/>
    <w:rsid w:val="00136D88"/>
    <w:rsid w:val="001464A6"/>
    <w:rsid w:val="00146F3F"/>
    <w:rsid w:val="0015563E"/>
    <w:rsid w:val="0015642E"/>
    <w:rsid w:val="001600EE"/>
    <w:rsid w:val="00160AD2"/>
    <w:rsid w:val="001619ED"/>
    <w:rsid w:val="001669CA"/>
    <w:rsid w:val="00167593"/>
    <w:rsid w:val="00167F81"/>
    <w:rsid w:val="00173C8A"/>
    <w:rsid w:val="001748B5"/>
    <w:rsid w:val="00180555"/>
    <w:rsid w:val="001848EC"/>
    <w:rsid w:val="0019158C"/>
    <w:rsid w:val="0019320D"/>
    <w:rsid w:val="0019368E"/>
    <w:rsid w:val="00197627"/>
    <w:rsid w:val="001A0923"/>
    <w:rsid w:val="001A0C63"/>
    <w:rsid w:val="001A7208"/>
    <w:rsid w:val="001B0BB7"/>
    <w:rsid w:val="001B0C5D"/>
    <w:rsid w:val="001B0F42"/>
    <w:rsid w:val="001B1C23"/>
    <w:rsid w:val="001B27E5"/>
    <w:rsid w:val="001B2AF8"/>
    <w:rsid w:val="001B30DA"/>
    <w:rsid w:val="001C06A7"/>
    <w:rsid w:val="001C339C"/>
    <w:rsid w:val="001C6D1B"/>
    <w:rsid w:val="001D220F"/>
    <w:rsid w:val="001D4EEB"/>
    <w:rsid w:val="001E0278"/>
    <w:rsid w:val="001E3FDB"/>
    <w:rsid w:val="001E7317"/>
    <w:rsid w:val="001F09DB"/>
    <w:rsid w:val="001F374E"/>
    <w:rsid w:val="001F3BA9"/>
    <w:rsid w:val="001F3D04"/>
    <w:rsid w:val="001F755B"/>
    <w:rsid w:val="0020137D"/>
    <w:rsid w:val="00203655"/>
    <w:rsid w:val="00206B3D"/>
    <w:rsid w:val="00214839"/>
    <w:rsid w:val="00217810"/>
    <w:rsid w:val="002203E8"/>
    <w:rsid w:val="00221900"/>
    <w:rsid w:val="002261E6"/>
    <w:rsid w:val="002327FF"/>
    <w:rsid w:val="00235C4D"/>
    <w:rsid w:val="00236F24"/>
    <w:rsid w:val="0024382A"/>
    <w:rsid w:val="002541D9"/>
    <w:rsid w:val="00256A6D"/>
    <w:rsid w:val="002603BC"/>
    <w:rsid w:val="00261217"/>
    <w:rsid w:val="00263EBC"/>
    <w:rsid w:val="00270512"/>
    <w:rsid w:val="0027071B"/>
    <w:rsid w:val="0027202D"/>
    <w:rsid w:val="0027311C"/>
    <w:rsid w:val="002877BC"/>
    <w:rsid w:val="002907D2"/>
    <w:rsid w:val="002929FC"/>
    <w:rsid w:val="0029686A"/>
    <w:rsid w:val="0029779A"/>
    <w:rsid w:val="002A0D1E"/>
    <w:rsid w:val="002A2F8F"/>
    <w:rsid w:val="002A714C"/>
    <w:rsid w:val="002B3BA5"/>
    <w:rsid w:val="002B4ACC"/>
    <w:rsid w:val="002B6A5A"/>
    <w:rsid w:val="002C34E8"/>
    <w:rsid w:val="002C5C4A"/>
    <w:rsid w:val="002D23CD"/>
    <w:rsid w:val="002D2876"/>
    <w:rsid w:val="002D433A"/>
    <w:rsid w:val="002E35C7"/>
    <w:rsid w:val="002F1870"/>
    <w:rsid w:val="002F649D"/>
    <w:rsid w:val="00304C23"/>
    <w:rsid w:val="003054F9"/>
    <w:rsid w:val="00305EF4"/>
    <w:rsid w:val="00307B17"/>
    <w:rsid w:val="00310214"/>
    <w:rsid w:val="00311597"/>
    <w:rsid w:val="00313D75"/>
    <w:rsid w:val="00314735"/>
    <w:rsid w:val="00315544"/>
    <w:rsid w:val="00321486"/>
    <w:rsid w:val="00321660"/>
    <w:rsid w:val="00323A3D"/>
    <w:rsid w:val="00324015"/>
    <w:rsid w:val="003241F0"/>
    <w:rsid w:val="00324A10"/>
    <w:rsid w:val="00324D45"/>
    <w:rsid w:val="003312A9"/>
    <w:rsid w:val="00331634"/>
    <w:rsid w:val="00334569"/>
    <w:rsid w:val="00337B31"/>
    <w:rsid w:val="00340019"/>
    <w:rsid w:val="00342514"/>
    <w:rsid w:val="00342B32"/>
    <w:rsid w:val="00347D0E"/>
    <w:rsid w:val="0035184E"/>
    <w:rsid w:val="00353D6E"/>
    <w:rsid w:val="00355F8A"/>
    <w:rsid w:val="00356A81"/>
    <w:rsid w:val="00361F6F"/>
    <w:rsid w:val="0036266B"/>
    <w:rsid w:val="003641FB"/>
    <w:rsid w:val="00371D02"/>
    <w:rsid w:val="00372889"/>
    <w:rsid w:val="00372D0C"/>
    <w:rsid w:val="00376D25"/>
    <w:rsid w:val="003806B7"/>
    <w:rsid w:val="0038179C"/>
    <w:rsid w:val="00387968"/>
    <w:rsid w:val="0039260E"/>
    <w:rsid w:val="00393260"/>
    <w:rsid w:val="003934FA"/>
    <w:rsid w:val="0039369B"/>
    <w:rsid w:val="00394164"/>
    <w:rsid w:val="00397ABF"/>
    <w:rsid w:val="003A3867"/>
    <w:rsid w:val="003A5626"/>
    <w:rsid w:val="003B0CA5"/>
    <w:rsid w:val="003B1183"/>
    <w:rsid w:val="003B1821"/>
    <w:rsid w:val="003B5690"/>
    <w:rsid w:val="003B79D7"/>
    <w:rsid w:val="003C04E8"/>
    <w:rsid w:val="003C33D0"/>
    <w:rsid w:val="003D0766"/>
    <w:rsid w:val="003D37DC"/>
    <w:rsid w:val="003D5107"/>
    <w:rsid w:val="003D676B"/>
    <w:rsid w:val="003D6942"/>
    <w:rsid w:val="003E1DA9"/>
    <w:rsid w:val="003E2FA8"/>
    <w:rsid w:val="003E553A"/>
    <w:rsid w:val="003F334E"/>
    <w:rsid w:val="003F386F"/>
    <w:rsid w:val="003F5D49"/>
    <w:rsid w:val="003F749B"/>
    <w:rsid w:val="0040366F"/>
    <w:rsid w:val="00412DA1"/>
    <w:rsid w:val="004135E6"/>
    <w:rsid w:val="004257B7"/>
    <w:rsid w:val="00434230"/>
    <w:rsid w:val="00434CDD"/>
    <w:rsid w:val="00434F48"/>
    <w:rsid w:val="00436F5D"/>
    <w:rsid w:val="00437AE0"/>
    <w:rsid w:val="00437EFB"/>
    <w:rsid w:val="004413E7"/>
    <w:rsid w:val="00454334"/>
    <w:rsid w:val="00455A9B"/>
    <w:rsid w:val="0045623F"/>
    <w:rsid w:val="00456C9F"/>
    <w:rsid w:val="00457DA1"/>
    <w:rsid w:val="004606B4"/>
    <w:rsid w:val="00461775"/>
    <w:rsid w:val="004634D0"/>
    <w:rsid w:val="00463683"/>
    <w:rsid w:val="00466FE8"/>
    <w:rsid w:val="00467054"/>
    <w:rsid w:val="0046716C"/>
    <w:rsid w:val="004714E7"/>
    <w:rsid w:val="00473900"/>
    <w:rsid w:val="004739D7"/>
    <w:rsid w:val="00482466"/>
    <w:rsid w:val="00484095"/>
    <w:rsid w:val="00484548"/>
    <w:rsid w:val="00484649"/>
    <w:rsid w:val="004915AC"/>
    <w:rsid w:val="00494864"/>
    <w:rsid w:val="0049550A"/>
    <w:rsid w:val="004955D0"/>
    <w:rsid w:val="00497373"/>
    <w:rsid w:val="004A04D5"/>
    <w:rsid w:val="004A4071"/>
    <w:rsid w:val="004A510A"/>
    <w:rsid w:val="004A593B"/>
    <w:rsid w:val="004A5CAE"/>
    <w:rsid w:val="004B0D86"/>
    <w:rsid w:val="004B1EEC"/>
    <w:rsid w:val="004B2AFA"/>
    <w:rsid w:val="004B2E8E"/>
    <w:rsid w:val="004B5CC0"/>
    <w:rsid w:val="004B7191"/>
    <w:rsid w:val="004C2B14"/>
    <w:rsid w:val="004C43E5"/>
    <w:rsid w:val="004E420F"/>
    <w:rsid w:val="004E4BE2"/>
    <w:rsid w:val="004E51C4"/>
    <w:rsid w:val="004E566A"/>
    <w:rsid w:val="004E7FA3"/>
    <w:rsid w:val="004F6323"/>
    <w:rsid w:val="005008F0"/>
    <w:rsid w:val="005065E2"/>
    <w:rsid w:val="00506AF5"/>
    <w:rsid w:val="00510266"/>
    <w:rsid w:val="005170D1"/>
    <w:rsid w:val="00521413"/>
    <w:rsid w:val="00521944"/>
    <w:rsid w:val="005222C8"/>
    <w:rsid w:val="005266A0"/>
    <w:rsid w:val="0053241C"/>
    <w:rsid w:val="00532E29"/>
    <w:rsid w:val="00537BE1"/>
    <w:rsid w:val="00541864"/>
    <w:rsid w:val="00541DA1"/>
    <w:rsid w:val="0054468B"/>
    <w:rsid w:val="005556EC"/>
    <w:rsid w:val="00555F34"/>
    <w:rsid w:val="005566FF"/>
    <w:rsid w:val="00560F2D"/>
    <w:rsid w:val="0056774B"/>
    <w:rsid w:val="00575355"/>
    <w:rsid w:val="0057740E"/>
    <w:rsid w:val="00583D46"/>
    <w:rsid w:val="00583F6D"/>
    <w:rsid w:val="00595A81"/>
    <w:rsid w:val="0059755A"/>
    <w:rsid w:val="005A29B5"/>
    <w:rsid w:val="005A2FBB"/>
    <w:rsid w:val="005A3624"/>
    <w:rsid w:val="005A3632"/>
    <w:rsid w:val="005A4874"/>
    <w:rsid w:val="005B3240"/>
    <w:rsid w:val="005B4420"/>
    <w:rsid w:val="005B4773"/>
    <w:rsid w:val="005B524B"/>
    <w:rsid w:val="005B7DC8"/>
    <w:rsid w:val="005C1D96"/>
    <w:rsid w:val="005C2522"/>
    <w:rsid w:val="005C44E2"/>
    <w:rsid w:val="005C6203"/>
    <w:rsid w:val="005D0AB7"/>
    <w:rsid w:val="005D0C2B"/>
    <w:rsid w:val="005D0FD0"/>
    <w:rsid w:val="005D1E80"/>
    <w:rsid w:val="005D2711"/>
    <w:rsid w:val="005D46A0"/>
    <w:rsid w:val="005E2E9C"/>
    <w:rsid w:val="005E7041"/>
    <w:rsid w:val="005E7667"/>
    <w:rsid w:val="005F14AC"/>
    <w:rsid w:val="005F30B1"/>
    <w:rsid w:val="00601276"/>
    <w:rsid w:val="006017B5"/>
    <w:rsid w:val="006116F7"/>
    <w:rsid w:val="006147DF"/>
    <w:rsid w:val="00614842"/>
    <w:rsid w:val="00617B89"/>
    <w:rsid w:val="00620781"/>
    <w:rsid w:val="00626BEE"/>
    <w:rsid w:val="00626E8B"/>
    <w:rsid w:val="006311CD"/>
    <w:rsid w:val="0063204C"/>
    <w:rsid w:val="00634DEB"/>
    <w:rsid w:val="006363E6"/>
    <w:rsid w:val="006367B2"/>
    <w:rsid w:val="006367E9"/>
    <w:rsid w:val="0064252D"/>
    <w:rsid w:val="00642C3C"/>
    <w:rsid w:val="006443F3"/>
    <w:rsid w:val="00644E4C"/>
    <w:rsid w:val="0064600E"/>
    <w:rsid w:val="00650386"/>
    <w:rsid w:val="0065146E"/>
    <w:rsid w:val="006521FC"/>
    <w:rsid w:val="006547E7"/>
    <w:rsid w:val="0065493A"/>
    <w:rsid w:val="0065629C"/>
    <w:rsid w:val="00660E9A"/>
    <w:rsid w:val="00661744"/>
    <w:rsid w:val="00662060"/>
    <w:rsid w:val="00662240"/>
    <w:rsid w:val="006642F8"/>
    <w:rsid w:val="00666DDC"/>
    <w:rsid w:val="00667F0D"/>
    <w:rsid w:val="0068161F"/>
    <w:rsid w:val="006838C3"/>
    <w:rsid w:val="0068543F"/>
    <w:rsid w:val="00690A12"/>
    <w:rsid w:val="00692C2C"/>
    <w:rsid w:val="00696C35"/>
    <w:rsid w:val="00696D6D"/>
    <w:rsid w:val="006A1491"/>
    <w:rsid w:val="006A18F7"/>
    <w:rsid w:val="006A2017"/>
    <w:rsid w:val="006A3BD4"/>
    <w:rsid w:val="006A521A"/>
    <w:rsid w:val="006A532A"/>
    <w:rsid w:val="006A5796"/>
    <w:rsid w:val="006B562D"/>
    <w:rsid w:val="006B6DC9"/>
    <w:rsid w:val="006B7F9E"/>
    <w:rsid w:val="006C7B59"/>
    <w:rsid w:val="006C7C97"/>
    <w:rsid w:val="006D044D"/>
    <w:rsid w:val="006D33F2"/>
    <w:rsid w:val="006D459C"/>
    <w:rsid w:val="006D7BC8"/>
    <w:rsid w:val="006E1990"/>
    <w:rsid w:val="006E6CC9"/>
    <w:rsid w:val="006E7496"/>
    <w:rsid w:val="006F1EF7"/>
    <w:rsid w:val="006F6008"/>
    <w:rsid w:val="006F608B"/>
    <w:rsid w:val="006F6ECF"/>
    <w:rsid w:val="006F7EEA"/>
    <w:rsid w:val="00700813"/>
    <w:rsid w:val="007011FF"/>
    <w:rsid w:val="00701F02"/>
    <w:rsid w:val="0070204E"/>
    <w:rsid w:val="00702F7B"/>
    <w:rsid w:val="007132DA"/>
    <w:rsid w:val="00713ECD"/>
    <w:rsid w:val="00720E4E"/>
    <w:rsid w:val="00725E26"/>
    <w:rsid w:val="00726ADD"/>
    <w:rsid w:val="00731C37"/>
    <w:rsid w:val="007323F8"/>
    <w:rsid w:val="0073451E"/>
    <w:rsid w:val="00736362"/>
    <w:rsid w:val="00737A65"/>
    <w:rsid w:val="00741B83"/>
    <w:rsid w:val="007431F3"/>
    <w:rsid w:val="0074576C"/>
    <w:rsid w:val="00745847"/>
    <w:rsid w:val="007470E5"/>
    <w:rsid w:val="007475D5"/>
    <w:rsid w:val="00753F75"/>
    <w:rsid w:val="00754B7E"/>
    <w:rsid w:val="007573F3"/>
    <w:rsid w:val="00757810"/>
    <w:rsid w:val="00757D5E"/>
    <w:rsid w:val="00761892"/>
    <w:rsid w:val="00762336"/>
    <w:rsid w:val="00764AC7"/>
    <w:rsid w:val="00765F1F"/>
    <w:rsid w:val="00766FB7"/>
    <w:rsid w:val="007704B4"/>
    <w:rsid w:val="0077239E"/>
    <w:rsid w:val="0077376B"/>
    <w:rsid w:val="00775452"/>
    <w:rsid w:val="0078019D"/>
    <w:rsid w:val="00781F09"/>
    <w:rsid w:val="0078292E"/>
    <w:rsid w:val="00782BF1"/>
    <w:rsid w:val="00782E24"/>
    <w:rsid w:val="0078387B"/>
    <w:rsid w:val="00783B47"/>
    <w:rsid w:val="00783D3C"/>
    <w:rsid w:val="00793114"/>
    <w:rsid w:val="00793A14"/>
    <w:rsid w:val="007A0DEB"/>
    <w:rsid w:val="007A3403"/>
    <w:rsid w:val="007A6436"/>
    <w:rsid w:val="007A7696"/>
    <w:rsid w:val="007B5F52"/>
    <w:rsid w:val="007C345A"/>
    <w:rsid w:val="007D0162"/>
    <w:rsid w:val="007D0531"/>
    <w:rsid w:val="007D2122"/>
    <w:rsid w:val="007D5912"/>
    <w:rsid w:val="007D59B3"/>
    <w:rsid w:val="007D6D51"/>
    <w:rsid w:val="007D7EF1"/>
    <w:rsid w:val="007E0B6F"/>
    <w:rsid w:val="007E1DBD"/>
    <w:rsid w:val="007E3696"/>
    <w:rsid w:val="007E6A6E"/>
    <w:rsid w:val="007F377F"/>
    <w:rsid w:val="007F3E8B"/>
    <w:rsid w:val="007F4EEF"/>
    <w:rsid w:val="007F60D4"/>
    <w:rsid w:val="008037AD"/>
    <w:rsid w:val="00803B38"/>
    <w:rsid w:val="00805118"/>
    <w:rsid w:val="008056E2"/>
    <w:rsid w:val="00810724"/>
    <w:rsid w:val="008136BC"/>
    <w:rsid w:val="00814ABD"/>
    <w:rsid w:val="0081507F"/>
    <w:rsid w:val="00817950"/>
    <w:rsid w:val="0082024F"/>
    <w:rsid w:val="0082481B"/>
    <w:rsid w:val="00827929"/>
    <w:rsid w:val="0083132C"/>
    <w:rsid w:val="00833D1E"/>
    <w:rsid w:val="008357AB"/>
    <w:rsid w:val="00836045"/>
    <w:rsid w:val="00836048"/>
    <w:rsid w:val="00840E63"/>
    <w:rsid w:val="00841C97"/>
    <w:rsid w:val="008436DB"/>
    <w:rsid w:val="00844928"/>
    <w:rsid w:val="00844986"/>
    <w:rsid w:val="00847B8A"/>
    <w:rsid w:val="00851839"/>
    <w:rsid w:val="00851857"/>
    <w:rsid w:val="00852D06"/>
    <w:rsid w:val="0085649B"/>
    <w:rsid w:val="00860EFA"/>
    <w:rsid w:val="00861FCF"/>
    <w:rsid w:val="00862163"/>
    <w:rsid w:val="0086231B"/>
    <w:rsid w:val="008665BB"/>
    <w:rsid w:val="0086790B"/>
    <w:rsid w:val="00867C5B"/>
    <w:rsid w:val="0087633D"/>
    <w:rsid w:val="008803E8"/>
    <w:rsid w:val="00881C11"/>
    <w:rsid w:val="0088231A"/>
    <w:rsid w:val="00884795"/>
    <w:rsid w:val="008915D8"/>
    <w:rsid w:val="00893DA0"/>
    <w:rsid w:val="0089409A"/>
    <w:rsid w:val="00895C72"/>
    <w:rsid w:val="00895E13"/>
    <w:rsid w:val="008A277A"/>
    <w:rsid w:val="008A32AB"/>
    <w:rsid w:val="008A640B"/>
    <w:rsid w:val="008C2DE7"/>
    <w:rsid w:val="008C3035"/>
    <w:rsid w:val="008C4092"/>
    <w:rsid w:val="008C484A"/>
    <w:rsid w:val="008C74A2"/>
    <w:rsid w:val="008C7649"/>
    <w:rsid w:val="008D77D5"/>
    <w:rsid w:val="008E086E"/>
    <w:rsid w:val="008E19A2"/>
    <w:rsid w:val="008E4BBC"/>
    <w:rsid w:val="008E6C43"/>
    <w:rsid w:val="008E7CF1"/>
    <w:rsid w:val="008F1B2A"/>
    <w:rsid w:val="008F3F40"/>
    <w:rsid w:val="008F65B6"/>
    <w:rsid w:val="009003FB"/>
    <w:rsid w:val="00900504"/>
    <w:rsid w:val="00902A2C"/>
    <w:rsid w:val="009060ED"/>
    <w:rsid w:val="00911B87"/>
    <w:rsid w:val="00913474"/>
    <w:rsid w:val="00917B75"/>
    <w:rsid w:val="009252AB"/>
    <w:rsid w:val="009275DE"/>
    <w:rsid w:val="00930E1E"/>
    <w:rsid w:val="00940F11"/>
    <w:rsid w:val="0094449E"/>
    <w:rsid w:val="0094539B"/>
    <w:rsid w:val="00946111"/>
    <w:rsid w:val="00947DE5"/>
    <w:rsid w:val="00952F54"/>
    <w:rsid w:val="00953838"/>
    <w:rsid w:val="00955EB5"/>
    <w:rsid w:val="00957FEF"/>
    <w:rsid w:val="00963890"/>
    <w:rsid w:val="00971EC6"/>
    <w:rsid w:val="009744D6"/>
    <w:rsid w:val="0097547E"/>
    <w:rsid w:val="00975E89"/>
    <w:rsid w:val="009760CB"/>
    <w:rsid w:val="00983D06"/>
    <w:rsid w:val="00983E4C"/>
    <w:rsid w:val="00983ECF"/>
    <w:rsid w:val="00985633"/>
    <w:rsid w:val="00990E13"/>
    <w:rsid w:val="00991E3E"/>
    <w:rsid w:val="00992C96"/>
    <w:rsid w:val="00993C15"/>
    <w:rsid w:val="00994A45"/>
    <w:rsid w:val="00996D05"/>
    <w:rsid w:val="00996D1E"/>
    <w:rsid w:val="009A0EA3"/>
    <w:rsid w:val="009A0F31"/>
    <w:rsid w:val="009A2647"/>
    <w:rsid w:val="009A3A4E"/>
    <w:rsid w:val="009A6F45"/>
    <w:rsid w:val="009B0F9D"/>
    <w:rsid w:val="009B2CF8"/>
    <w:rsid w:val="009B4230"/>
    <w:rsid w:val="009B6C8C"/>
    <w:rsid w:val="009C5B1B"/>
    <w:rsid w:val="009C63FC"/>
    <w:rsid w:val="009C6425"/>
    <w:rsid w:val="009C7BEC"/>
    <w:rsid w:val="009D2A0D"/>
    <w:rsid w:val="009D4560"/>
    <w:rsid w:val="009D5737"/>
    <w:rsid w:val="009D5A06"/>
    <w:rsid w:val="009D7801"/>
    <w:rsid w:val="009E0CD7"/>
    <w:rsid w:val="009E1125"/>
    <w:rsid w:val="009E1BA6"/>
    <w:rsid w:val="009E2024"/>
    <w:rsid w:val="009E2DC4"/>
    <w:rsid w:val="009E3CD0"/>
    <w:rsid w:val="009E5A13"/>
    <w:rsid w:val="009E64A5"/>
    <w:rsid w:val="009E6728"/>
    <w:rsid w:val="009E6F72"/>
    <w:rsid w:val="009F22B1"/>
    <w:rsid w:val="009F330E"/>
    <w:rsid w:val="009F3904"/>
    <w:rsid w:val="009F4C0F"/>
    <w:rsid w:val="009F70D0"/>
    <w:rsid w:val="009F7565"/>
    <w:rsid w:val="009F7830"/>
    <w:rsid w:val="00A0025A"/>
    <w:rsid w:val="00A00DEF"/>
    <w:rsid w:val="00A02DA9"/>
    <w:rsid w:val="00A0447B"/>
    <w:rsid w:val="00A11259"/>
    <w:rsid w:val="00A12110"/>
    <w:rsid w:val="00A13CA4"/>
    <w:rsid w:val="00A14FC7"/>
    <w:rsid w:val="00A21FBE"/>
    <w:rsid w:val="00A24583"/>
    <w:rsid w:val="00A275F2"/>
    <w:rsid w:val="00A30469"/>
    <w:rsid w:val="00A318B9"/>
    <w:rsid w:val="00A35FB7"/>
    <w:rsid w:val="00A45A42"/>
    <w:rsid w:val="00A4681D"/>
    <w:rsid w:val="00A4782F"/>
    <w:rsid w:val="00A541C7"/>
    <w:rsid w:val="00A55EEE"/>
    <w:rsid w:val="00A620C6"/>
    <w:rsid w:val="00A62AE5"/>
    <w:rsid w:val="00A643F1"/>
    <w:rsid w:val="00A64A8E"/>
    <w:rsid w:val="00A65781"/>
    <w:rsid w:val="00A70AE8"/>
    <w:rsid w:val="00A71103"/>
    <w:rsid w:val="00A721F4"/>
    <w:rsid w:val="00A72535"/>
    <w:rsid w:val="00A72B9C"/>
    <w:rsid w:val="00A730EC"/>
    <w:rsid w:val="00A76CE3"/>
    <w:rsid w:val="00A82448"/>
    <w:rsid w:val="00A82DE4"/>
    <w:rsid w:val="00A8488F"/>
    <w:rsid w:val="00A8717F"/>
    <w:rsid w:val="00A933EA"/>
    <w:rsid w:val="00A93E0B"/>
    <w:rsid w:val="00A962F0"/>
    <w:rsid w:val="00AA27CC"/>
    <w:rsid w:val="00AA479A"/>
    <w:rsid w:val="00AA4D92"/>
    <w:rsid w:val="00AA4F24"/>
    <w:rsid w:val="00AA5733"/>
    <w:rsid w:val="00AB7C33"/>
    <w:rsid w:val="00AC58BF"/>
    <w:rsid w:val="00AD1DBC"/>
    <w:rsid w:val="00AD399D"/>
    <w:rsid w:val="00AE2909"/>
    <w:rsid w:val="00AE3FAE"/>
    <w:rsid w:val="00AE5D91"/>
    <w:rsid w:val="00AE6D5F"/>
    <w:rsid w:val="00AF6957"/>
    <w:rsid w:val="00B005A6"/>
    <w:rsid w:val="00B04F6C"/>
    <w:rsid w:val="00B111B3"/>
    <w:rsid w:val="00B1457F"/>
    <w:rsid w:val="00B16903"/>
    <w:rsid w:val="00B178A8"/>
    <w:rsid w:val="00B21018"/>
    <w:rsid w:val="00B219FB"/>
    <w:rsid w:val="00B221A2"/>
    <w:rsid w:val="00B23946"/>
    <w:rsid w:val="00B24167"/>
    <w:rsid w:val="00B2581E"/>
    <w:rsid w:val="00B27772"/>
    <w:rsid w:val="00B27EB9"/>
    <w:rsid w:val="00B34ECB"/>
    <w:rsid w:val="00B41D47"/>
    <w:rsid w:val="00B431A9"/>
    <w:rsid w:val="00B43A63"/>
    <w:rsid w:val="00B457E2"/>
    <w:rsid w:val="00B534E6"/>
    <w:rsid w:val="00B57242"/>
    <w:rsid w:val="00B604D2"/>
    <w:rsid w:val="00B61D4F"/>
    <w:rsid w:val="00B644BB"/>
    <w:rsid w:val="00B653B1"/>
    <w:rsid w:val="00B67986"/>
    <w:rsid w:val="00B706C0"/>
    <w:rsid w:val="00B71907"/>
    <w:rsid w:val="00B7496A"/>
    <w:rsid w:val="00B76F4D"/>
    <w:rsid w:val="00B77631"/>
    <w:rsid w:val="00B8646D"/>
    <w:rsid w:val="00B91743"/>
    <w:rsid w:val="00B9221A"/>
    <w:rsid w:val="00B9537A"/>
    <w:rsid w:val="00B96EB7"/>
    <w:rsid w:val="00BA62A8"/>
    <w:rsid w:val="00BA7B16"/>
    <w:rsid w:val="00BA7E33"/>
    <w:rsid w:val="00BB2D70"/>
    <w:rsid w:val="00BB534A"/>
    <w:rsid w:val="00BB7437"/>
    <w:rsid w:val="00BC1D6B"/>
    <w:rsid w:val="00BC6182"/>
    <w:rsid w:val="00BD3BE5"/>
    <w:rsid w:val="00BE4808"/>
    <w:rsid w:val="00C01A86"/>
    <w:rsid w:val="00C02854"/>
    <w:rsid w:val="00C06D7C"/>
    <w:rsid w:val="00C109AF"/>
    <w:rsid w:val="00C11E38"/>
    <w:rsid w:val="00C14B32"/>
    <w:rsid w:val="00C17A37"/>
    <w:rsid w:val="00C21F35"/>
    <w:rsid w:val="00C22EE6"/>
    <w:rsid w:val="00C23579"/>
    <w:rsid w:val="00C31475"/>
    <w:rsid w:val="00C31B7A"/>
    <w:rsid w:val="00C33132"/>
    <w:rsid w:val="00C3541A"/>
    <w:rsid w:val="00C37A99"/>
    <w:rsid w:val="00C421CD"/>
    <w:rsid w:val="00C43F8A"/>
    <w:rsid w:val="00C45E62"/>
    <w:rsid w:val="00C53E9B"/>
    <w:rsid w:val="00C57903"/>
    <w:rsid w:val="00C60912"/>
    <w:rsid w:val="00C64ACF"/>
    <w:rsid w:val="00C65031"/>
    <w:rsid w:val="00C67F53"/>
    <w:rsid w:val="00C72271"/>
    <w:rsid w:val="00C74618"/>
    <w:rsid w:val="00C7516E"/>
    <w:rsid w:val="00C76065"/>
    <w:rsid w:val="00C77BC7"/>
    <w:rsid w:val="00C8343A"/>
    <w:rsid w:val="00C844ED"/>
    <w:rsid w:val="00C85AB4"/>
    <w:rsid w:val="00C9018C"/>
    <w:rsid w:val="00C92EEA"/>
    <w:rsid w:val="00C94887"/>
    <w:rsid w:val="00C97938"/>
    <w:rsid w:val="00CA11EB"/>
    <w:rsid w:val="00CA56F0"/>
    <w:rsid w:val="00CA7B86"/>
    <w:rsid w:val="00CB0BF8"/>
    <w:rsid w:val="00CB3300"/>
    <w:rsid w:val="00CB3FE8"/>
    <w:rsid w:val="00CC0D9E"/>
    <w:rsid w:val="00CC0E73"/>
    <w:rsid w:val="00CC1ACA"/>
    <w:rsid w:val="00CC2B7D"/>
    <w:rsid w:val="00CC7EDC"/>
    <w:rsid w:val="00CD72BE"/>
    <w:rsid w:val="00CE0561"/>
    <w:rsid w:val="00CE16B4"/>
    <w:rsid w:val="00CE254E"/>
    <w:rsid w:val="00CE538D"/>
    <w:rsid w:val="00CE559C"/>
    <w:rsid w:val="00CE6ADA"/>
    <w:rsid w:val="00CF0E7B"/>
    <w:rsid w:val="00CF1D18"/>
    <w:rsid w:val="00CF4F9E"/>
    <w:rsid w:val="00CF54AC"/>
    <w:rsid w:val="00D03319"/>
    <w:rsid w:val="00D06A7A"/>
    <w:rsid w:val="00D07801"/>
    <w:rsid w:val="00D11468"/>
    <w:rsid w:val="00D178DB"/>
    <w:rsid w:val="00D25445"/>
    <w:rsid w:val="00D2570C"/>
    <w:rsid w:val="00D26D1D"/>
    <w:rsid w:val="00D32ED8"/>
    <w:rsid w:val="00D3381F"/>
    <w:rsid w:val="00D34C88"/>
    <w:rsid w:val="00D37A31"/>
    <w:rsid w:val="00D41997"/>
    <w:rsid w:val="00D44013"/>
    <w:rsid w:val="00D44364"/>
    <w:rsid w:val="00D467D8"/>
    <w:rsid w:val="00D535F0"/>
    <w:rsid w:val="00D55B59"/>
    <w:rsid w:val="00D602B7"/>
    <w:rsid w:val="00D60688"/>
    <w:rsid w:val="00D63585"/>
    <w:rsid w:val="00D656A8"/>
    <w:rsid w:val="00D674F1"/>
    <w:rsid w:val="00D7152F"/>
    <w:rsid w:val="00D71D08"/>
    <w:rsid w:val="00D72F4F"/>
    <w:rsid w:val="00D748EF"/>
    <w:rsid w:val="00D7667B"/>
    <w:rsid w:val="00D815CE"/>
    <w:rsid w:val="00D81D34"/>
    <w:rsid w:val="00D8413E"/>
    <w:rsid w:val="00D86FA1"/>
    <w:rsid w:val="00D9586D"/>
    <w:rsid w:val="00DA09F4"/>
    <w:rsid w:val="00DA0C3B"/>
    <w:rsid w:val="00DA1E6B"/>
    <w:rsid w:val="00DA1EC3"/>
    <w:rsid w:val="00DA3999"/>
    <w:rsid w:val="00DA3D74"/>
    <w:rsid w:val="00DA447B"/>
    <w:rsid w:val="00DA4936"/>
    <w:rsid w:val="00DB043C"/>
    <w:rsid w:val="00DB2428"/>
    <w:rsid w:val="00DB2733"/>
    <w:rsid w:val="00DB4B0C"/>
    <w:rsid w:val="00DC46C1"/>
    <w:rsid w:val="00DC59CC"/>
    <w:rsid w:val="00DD2713"/>
    <w:rsid w:val="00DD3BB1"/>
    <w:rsid w:val="00DD7CC1"/>
    <w:rsid w:val="00DE2C55"/>
    <w:rsid w:val="00DE7A55"/>
    <w:rsid w:val="00DF26A4"/>
    <w:rsid w:val="00DF2B8D"/>
    <w:rsid w:val="00DF352E"/>
    <w:rsid w:val="00DF62B8"/>
    <w:rsid w:val="00E026E2"/>
    <w:rsid w:val="00E07356"/>
    <w:rsid w:val="00E11602"/>
    <w:rsid w:val="00E11CA9"/>
    <w:rsid w:val="00E12F65"/>
    <w:rsid w:val="00E1364C"/>
    <w:rsid w:val="00E13DE8"/>
    <w:rsid w:val="00E200AE"/>
    <w:rsid w:val="00E252BE"/>
    <w:rsid w:val="00E2737E"/>
    <w:rsid w:val="00E30DC9"/>
    <w:rsid w:val="00E31270"/>
    <w:rsid w:val="00E3644D"/>
    <w:rsid w:val="00E40C54"/>
    <w:rsid w:val="00E42BD4"/>
    <w:rsid w:val="00E43864"/>
    <w:rsid w:val="00E4393B"/>
    <w:rsid w:val="00E46FE2"/>
    <w:rsid w:val="00E5099E"/>
    <w:rsid w:val="00E51928"/>
    <w:rsid w:val="00E53BE9"/>
    <w:rsid w:val="00E57FCC"/>
    <w:rsid w:val="00E615A9"/>
    <w:rsid w:val="00E62BBC"/>
    <w:rsid w:val="00E70BB8"/>
    <w:rsid w:val="00E738D0"/>
    <w:rsid w:val="00E7395D"/>
    <w:rsid w:val="00E74638"/>
    <w:rsid w:val="00E80034"/>
    <w:rsid w:val="00E8410B"/>
    <w:rsid w:val="00E86E6E"/>
    <w:rsid w:val="00E87F2A"/>
    <w:rsid w:val="00E934B3"/>
    <w:rsid w:val="00EA09CE"/>
    <w:rsid w:val="00EA3F92"/>
    <w:rsid w:val="00EB1C64"/>
    <w:rsid w:val="00EB211C"/>
    <w:rsid w:val="00EB2EB7"/>
    <w:rsid w:val="00EB3511"/>
    <w:rsid w:val="00EB50D0"/>
    <w:rsid w:val="00EC5F47"/>
    <w:rsid w:val="00EC6625"/>
    <w:rsid w:val="00ED2BE2"/>
    <w:rsid w:val="00EE4EC1"/>
    <w:rsid w:val="00EF038D"/>
    <w:rsid w:val="00EF17DE"/>
    <w:rsid w:val="00EF2796"/>
    <w:rsid w:val="00EF44C2"/>
    <w:rsid w:val="00EF482A"/>
    <w:rsid w:val="00EF530F"/>
    <w:rsid w:val="00F02521"/>
    <w:rsid w:val="00F03E8D"/>
    <w:rsid w:val="00F04C3F"/>
    <w:rsid w:val="00F070D2"/>
    <w:rsid w:val="00F1062E"/>
    <w:rsid w:val="00F10F2E"/>
    <w:rsid w:val="00F115FA"/>
    <w:rsid w:val="00F12F83"/>
    <w:rsid w:val="00F13A26"/>
    <w:rsid w:val="00F13C25"/>
    <w:rsid w:val="00F15288"/>
    <w:rsid w:val="00F1798E"/>
    <w:rsid w:val="00F26E9C"/>
    <w:rsid w:val="00F37916"/>
    <w:rsid w:val="00F379E0"/>
    <w:rsid w:val="00F37BF4"/>
    <w:rsid w:val="00F52ECF"/>
    <w:rsid w:val="00F5739A"/>
    <w:rsid w:val="00F60DAC"/>
    <w:rsid w:val="00F64386"/>
    <w:rsid w:val="00F662FC"/>
    <w:rsid w:val="00F70957"/>
    <w:rsid w:val="00F74F67"/>
    <w:rsid w:val="00F80252"/>
    <w:rsid w:val="00F81557"/>
    <w:rsid w:val="00F831F8"/>
    <w:rsid w:val="00F86289"/>
    <w:rsid w:val="00F9254C"/>
    <w:rsid w:val="00F92ED8"/>
    <w:rsid w:val="00F94C63"/>
    <w:rsid w:val="00FA4CBC"/>
    <w:rsid w:val="00FB1EAC"/>
    <w:rsid w:val="00FB26A5"/>
    <w:rsid w:val="00FB3728"/>
    <w:rsid w:val="00FB6180"/>
    <w:rsid w:val="00FC1B5F"/>
    <w:rsid w:val="00FC3C0E"/>
    <w:rsid w:val="00FC7BAF"/>
    <w:rsid w:val="00FD2D72"/>
    <w:rsid w:val="00FD7CC7"/>
    <w:rsid w:val="00FE0C56"/>
    <w:rsid w:val="00FE247D"/>
    <w:rsid w:val="00FE3C39"/>
    <w:rsid w:val="00FE65F9"/>
    <w:rsid w:val="00FE6DA3"/>
    <w:rsid w:val="00FE744E"/>
    <w:rsid w:val="00FF5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Title" w:qFormat="1"/>
    <w:lsdException w:name="Default Paragraph Font" w:uiPriority="1"/>
    <w:lsdException w:name="Subtitle" w:qFormat="1"/>
    <w:lsdException w:name="Body Text 2" w:uiPriority="99"/>
    <w:lsdException w:name="Body Text 3" w:uiPriority="99"/>
    <w:lsdException w:name="Hyperlink" w:uiPriority="99" w:qFormat="1"/>
    <w:lsdException w:name="FollowedHyperlink"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063B1C"/>
    <w:pPr>
      <w:tabs>
        <w:tab w:val="num" w:pos="0"/>
      </w:tabs>
    </w:pPr>
    <w:rPr>
      <w:rFonts w:ascii="Comic Sans MS" w:eastAsia="Comic Sans MS" w:hAnsi="Comic Sans MS" w:cs="Calibri"/>
      <w:bCs/>
      <w:iCs/>
      <w:noProof/>
      <w:szCs w:val="18"/>
    </w:rPr>
  </w:style>
  <w:style w:type="paragraph" w:styleId="Titre1">
    <w:name w:val="heading 1"/>
    <w:basedOn w:val="Normal"/>
    <w:next w:val="Normal"/>
    <w:link w:val="Titre1Car"/>
    <w:autoRedefine/>
    <w:qFormat/>
    <w:rsid w:val="00A0447B"/>
    <w:pPr>
      <w:keepNext/>
      <w:framePr w:hSpace="141" w:wrap="around" w:vAnchor="text" w:hAnchor="text" w:xAlign="right" w:y="1"/>
      <w:suppressOverlap/>
      <w:jc w:val="center"/>
      <w:outlineLvl w:val="0"/>
    </w:pPr>
    <w:rPr>
      <w:rFonts w:eastAsia="Times New Roman" w:cs="Times New Roman"/>
      <w:b/>
      <w:iCs w:val="0"/>
      <w:noProof w:val="0"/>
      <w:kern w:val="32"/>
      <w:sz w:val="28"/>
      <w:szCs w:val="28"/>
    </w:rPr>
  </w:style>
  <w:style w:type="paragraph" w:styleId="Titre2">
    <w:name w:val="heading 2"/>
    <w:basedOn w:val="Normal"/>
    <w:next w:val="Normal"/>
    <w:link w:val="Titre2Car"/>
    <w:autoRedefine/>
    <w:qFormat/>
    <w:rsid w:val="00090E45"/>
    <w:pPr>
      <w:keepNext/>
      <w:outlineLvl w:val="1"/>
    </w:pPr>
    <w:rPr>
      <w:rFonts w:cs="Times New Roman"/>
      <w:b/>
      <w:iCs w:val="0"/>
      <w:sz w:val="24"/>
      <w:szCs w:val="24"/>
    </w:rPr>
  </w:style>
  <w:style w:type="paragraph" w:styleId="Titre3">
    <w:name w:val="heading 3"/>
    <w:basedOn w:val="Normal"/>
    <w:next w:val="Normal"/>
    <w:link w:val="Titre3Car"/>
    <w:autoRedefine/>
    <w:qFormat/>
    <w:rsid w:val="006A1491"/>
    <w:pPr>
      <w:keepNext/>
      <w:outlineLvl w:val="2"/>
    </w:pPr>
    <w:rPr>
      <w:rFonts w:cs="Times New Roman"/>
      <w:b/>
      <w:sz w:val="22"/>
      <w:szCs w:val="22"/>
    </w:rPr>
  </w:style>
  <w:style w:type="paragraph" w:styleId="Titre4">
    <w:name w:val="heading 4"/>
    <w:basedOn w:val="Normal"/>
    <w:next w:val="Normal"/>
    <w:link w:val="Titre4Car"/>
    <w:autoRedefine/>
    <w:unhideWhenUsed/>
    <w:qFormat/>
    <w:rsid w:val="00DA4936"/>
    <w:pPr>
      <w:widowControl w:val="0"/>
      <w:pBdr>
        <w:top w:val="single" w:sz="4" w:space="1" w:color="auto"/>
        <w:left w:val="single" w:sz="4" w:space="4" w:color="auto"/>
        <w:bottom w:val="single" w:sz="4" w:space="1" w:color="auto"/>
        <w:right w:val="single" w:sz="4" w:space="4" w:color="auto"/>
      </w:pBdr>
      <w:outlineLvl w:val="3"/>
    </w:pPr>
    <w:rPr>
      <w:rFonts w:cs="Times New Roman"/>
      <w:szCs w:val="28"/>
    </w:rPr>
  </w:style>
  <w:style w:type="paragraph" w:styleId="Titre5">
    <w:name w:val="heading 5"/>
    <w:basedOn w:val="Normal"/>
    <w:next w:val="Normal"/>
    <w:link w:val="Titre5Car"/>
    <w:qFormat/>
    <w:rsid w:val="00030FFC"/>
    <w:pPr>
      <w:spacing w:before="240" w:after="60"/>
      <w:outlineLvl w:val="4"/>
    </w:pPr>
    <w:rPr>
      <w:rFonts w:ascii="Cambria" w:eastAsia="Times New Roman" w:hAnsi="Cambria" w:cs="Times New Roman"/>
      <w:bCs w:val="0"/>
      <w:iCs w:val="0"/>
      <w:noProof w:val="0"/>
      <w:color w:val="243F6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qFormat/>
    <w:rsid w:val="00867C5B"/>
    <w:rPr>
      <w:color w:val="0000FF"/>
      <w:u w:val="none"/>
    </w:rPr>
  </w:style>
  <w:style w:type="character" w:styleId="Lienhypertextesuivivisit">
    <w:name w:val="FollowedHyperlink"/>
    <w:qFormat/>
    <w:rsid w:val="00867C5B"/>
    <w:rPr>
      <w:color w:val="800080"/>
      <w:u w:val="none"/>
    </w:rPr>
  </w:style>
  <w:style w:type="character" w:customStyle="1" w:styleId="Titre1Car">
    <w:name w:val="Titre 1 Car"/>
    <w:link w:val="Titre1"/>
    <w:locked/>
    <w:rsid w:val="00A0447B"/>
    <w:rPr>
      <w:rFonts w:ascii="Comic Sans MS" w:hAnsi="Comic Sans MS" w:cs="Calibri"/>
      <w:b/>
      <w:bCs/>
      <w:kern w:val="32"/>
      <w:sz w:val="28"/>
      <w:szCs w:val="28"/>
    </w:rPr>
  </w:style>
  <w:style w:type="character" w:customStyle="1" w:styleId="Titre2Car">
    <w:name w:val="Titre 2 Car"/>
    <w:link w:val="Titre2"/>
    <w:locked/>
    <w:rsid w:val="00090E45"/>
    <w:rPr>
      <w:rFonts w:ascii="Comic Sans MS" w:eastAsia="Comic Sans MS" w:hAnsi="Comic Sans MS" w:cs="Arial"/>
      <w:b/>
      <w:bCs/>
      <w:noProof/>
      <w:sz w:val="24"/>
      <w:szCs w:val="24"/>
    </w:rPr>
  </w:style>
  <w:style w:type="character" w:customStyle="1" w:styleId="Titre3Car">
    <w:name w:val="Titre 3 Car"/>
    <w:link w:val="Titre3"/>
    <w:locked/>
    <w:rsid w:val="006A1491"/>
    <w:rPr>
      <w:rFonts w:ascii="Comic Sans MS" w:eastAsia="Comic Sans MS" w:hAnsi="Comic Sans MS"/>
      <w:b/>
      <w:bCs/>
      <w:iCs/>
      <w:noProof/>
      <w:sz w:val="22"/>
      <w:szCs w:val="22"/>
    </w:rPr>
  </w:style>
  <w:style w:type="character" w:customStyle="1" w:styleId="Titre5Car">
    <w:name w:val="Titre 5 Car"/>
    <w:link w:val="Titre5"/>
    <w:locked/>
    <w:rsid w:val="00030FFC"/>
    <w:rPr>
      <w:rFonts w:ascii="Cambria" w:eastAsia="Times New Roman" w:hAnsi="Cambria" w:cs="Times New Roman" w:hint="default"/>
      <w:color w:val="243F60"/>
      <w:szCs w:val="24"/>
    </w:rPr>
  </w:style>
  <w:style w:type="paragraph" w:styleId="NormalWeb">
    <w:name w:val="Normal (Web)"/>
    <w:basedOn w:val="Normal"/>
    <w:uiPriority w:val="99"/>
    <w:rsid w:val="00030FFC"/>
    <w:pPr>
      <w:spacing w:before="100" w:beforeAutospacing="1" w:after="100" w:afterAutospacing="1"/>
    </w:pPr>
    <w:rPr>
      <w:rFonts w:ascii="Arial" w:hAnsi="Arial"/>
      <w:b/>
      <w:iCs w:val="0"/>
    </w:rPr>
  </w:style>
  <w:style w:type="paragraph" w:styleId="TM1">
    <w:name w:val="toc 1"/>
    <w:basedOn w:val="Normal"/>
    <w:next w:val="Normal"/>
    <w:autoRedefine/>
    <w:uiPriority w:val="39"/>
    <w:qFormat/>
    <w:rsid w:val="00DD2713"/>
    <w:pPr>
      <w:spacing w:before="240" w:after="120"/>
    </w:pPr>
    <w:rPr>
      <w:rFonts w:ascii="Calibri" w:hAnsi="Calibri"/>
      <w:b/>
    </w:rPr>
  </w:style>
  <w:style w:type="paragraph" w:styleId="TM2">
    <w:name w:val="toc 2"/>
    <w:basedOn w:val="Normal"/>
    <w:next w:val="Normal"/>
    <w:autoRedefine/>
    <w:uiPriority w:val="39"/>
    <w:qFormat/>
    <w:rsid w:val="00030FFC"/>
    <w:pPr>
      <w:spacing w:before="120"/>
      <w:ind w:left="180"/>
    </w:pPr>
    <w:rPr>
      <w:rFonts w:ascii="Calibri" w:hAnsi="Calibri"/>
      <w:i/>
      <w:iCs w:val="0"/>
    </w:rPr>
  </w:style>
  <w:style w:type="paragraph" w:styleId="TM3">
    <w:name w:val="toc 3"/>
    <w:basedOn w:val="Normal"/>
    <w:next w:val="Normal"/>
    <w:autoRedefine/>
    <w:uiPriority w:val="39"/>
    <w:qFormat/>
    <w:rsid w:val="00030FFC"/>
    <w:pPr>
      <w:ind w:left="360"/>
    </w:pPr>
    <w:rPr>
      <w:rFonts w:ascii="Calibri" w:hAnsi="Calibri"/>
    </w:rPr>
  </w:style>
  <w:style w:type="paragraph" w:styleId="TM4">
    <w:name w:val="toc 4"/>
    <w:basedOn w:val="Normal"/>
    <w:next w:val="Normal"/>
    <w:autoRedefine/>
    <w:uiPriority w:val="99"/>
    <w:rsid w:val="00030FFC"/>
    <w:pPr>
      <w:ind w:left="540"/>
    </w:pPr>
    <w:rPr>
      <w:rFonts w:ascii="Calibri" w:hAnsi="Calibri"/>
    </w:rPr>
  </w:style>
  <w:style w:type="paragraph" w:styleId="TM5">
    <w:name w:val="toc 5"/>
    <w:basedOn w:val="Normal"/>
    <w:next w:val="Normal"/>
    <w:autoRedefine/>
    <w:uiPriority w:val="99"/>
    <w:rsid w:val="00030FFC"/>
    <w:pPr>
      <w:ind w:left="720"/>
    </w:pPr>
    <w:rPr>
      <w:rFonts w:ascii="Calibri" w:hAnsi="Calibri"/>
    </w:rPr>
  </w:style>
  <w:style w:type="paragraph" w:styleId="TM6">
    <w:name w:val="toc 6"/>
    <w:basedOn w:val="Normal"/>
    <w:next w:val="Normal"/>
    <w:autoRedefine/>
    <w:uiPriority w:val="99"/>
    <w:rsid w:val="00030FFC"/>
    <w:pPr>
      <w:ind w:left="900"/>
    </w:pPr>
    <w:rPr>
      <w:rFonts w:ascii="Calibri" w:hAnsi="Calibri"/>
    </w:rPr>
  </w:style>
  <w:style w:type="paragraph" w:styleId="TM7">
    <w:name w:val="toc 7"/>
    <w:basedOn w:val="Normal"/>
    <w:next w:val="Normal"/>
    <w:autoRedefine/>
    <w:uiPriority w:val="99"/>
    <w:rsid w:val="00030FFC"/>
    <w:pPr>
      <w:ind w:left="1080"/>
    </w:pPr>
    <w:rPr>
      <w:rFonts w:ascii="Calibri" w:hAnsi="Calibri"/>
    </w:rPr>
  </w:style>
  <w:style w:type="paragraph" w:styleId="TM8">
    <w:name w:val="toc 8"/>
    <w:basedOn w:val="Normal"/>
    <w:next w:val="Normal"/>
    <w:autoRedefine/>
    <w:uiPriority w:val="99"/>
    <w:rsid w:val="00030FFC"/>
    <w:pPr>
      <w:ind w:left="1260"/>
    </w:pPr>
    <w:rPr>
      <w:rFonts w:ascii="Calibri" w:hAnsi="Calibri"/>
    </w:rPr>
  </w:style>
  <w:style w:type="paragraph" w:styleId="TM9">
    <w:name w:val="toc 9"/>
    <w:basedOn w:val="Normal"/>
    <w:next w:val="Normal"/>
    <w:autoRedefine/>
    <w:uiPriority w:val="99"/>
    <w:rsid w:val="00030FFC"/>
    <w:pPr>
      <w:ind w:left="1440"/>
    </w:pPr>
    <w:rPr>
      <w:rFonts w:ascii="Calibri" w:hAnsi="Calibri"/>
    </w:rPr>
  </w:style>
  <w:style w:type="paragraph" w:styleId="Commentaire">
    <w:name w:val="annotation text"/>
    <w:basedOn w:val="Normal"/>
    <w:link w:val="CommentaireCar"/>
    <w:uiPriority w:val="99"/>
    <w:semiHidden/>
    <w:rsid w:val="00030FFC"/>
    <w:rPr>
      <w:rFonts w:eastAsia="Times New Roman" w:cs="Times New Roman"/>
      <w:bCs w:val="0"/>
      <w:iCs w:val="0"/>
      <w:noProof w:val="0"/>
      <w:szCs w:val="20"/>
    </w:rPr>
  </w:style>
  <w:style w:type="character" w:customStyle="1" w:styleId="CommentaireCar">
    <w:name w:val="Commentaire Car"/>
    <w:link w:val="Commentaire"/>
    <w:uiPriority w:val="99"/>
    <w:locked/>
    <w:rsid w:val="00030FFC"/>
    <w:rPr>
      <w:rFonts w:ascii="Comic Sans MS" w:hAnsi="Comic Sans MS" w:hint="default"/>
    </w:rPr>
  </w:style>
  <w:style w:type="paragraph" w:styleId="Corpsdetexte2">
    <w:name w:val="Body Text 2"/>
    <w:basedOn w:val="Normal"/>
    <w:link w:val="Corpsdetexte2Car"/>
    <w:uiPriority w:val="99"/>
    <w:rsid w:val="00030FFC"/>
    <w:rPr>
      <w:rFonts w:eastAsia="Times New Roman" w:cs="Times New Roman"/>
      <w:bCs w:val="0"/>
      <w:iCs w:val="0"/>
      <w:noProof w:val="0"/>
      <w:szCs w:val="24"/>
    </w:rPr>
  </w:style>
  <w:style w:type="character" w:customStyle="1" w:styleId="Corpsdetexte2Car">
    <w:name w:val="Corps de texte 2 Car"/>
    <w:link w:val="Corpsdetexte2"/>
    <w:uiPriority w:val="99"/>
    <w:locked/>
    <w:rsid w:val="00030FFC"/>
    <w:rPr>
      <w:rFonts w:ascii="Comic Sans MS" w:hAnsi="Comic Sans MS" w:hint="default"/>
      <w:szCs w:val="24"/>
    </w:rPr>
  </w:style>
  <w:style w:type="paragraph" w:styleId="Corpsdetexte3">
    <w:name w:val="Body Text 3"/>
    <w:basedOn w:val="Normal"/>
    <w:link w:val="Corpsdetexte3Car"/>
    <w:uiPriority w:val="99"/>
    <w:rsid w:val="00030FFC"/>
    <w:rPr>
      <w:rFonts w:eastAsia="Times New Roman" w:cs="Times New Roman"/>
      <w:bCs w:val="0"/>
      <w:iCs w:val="0"/>
      <w:noProof w:val="0"/>
      <w:sz w:val="16"/>
      <w:szCs w:val="16"/>
    </w:rPr>
  </w:style>
  <w:style w:type="character" w:customStyle="1" w:styleId="Corpsdetexte3Car">
    <w:name w:val="Corps de texte 3 Car"/>
    <w:link w:val="Corpsdetexte3"/>
    <w:uiPriority w:val="99"/>
    <w:locked/>
    <w:rsid w:val="00030FFC"/>
    <w:rPr>
      <w:rFonts w:ascii="Comic Sans MS" w:hAnsi="Comic Sans MS" w:hint="default"/>
      <w:sz w:val="16"/>
      <w:szCs w:val="16"/>
    </w:rPr>
  </w:style>
  <w:style w:type="paragraph" w:styleId="Textedebulles">
    <w:name w:val="Balloon Text"/>
    <w:basedOn w:val="Normal"/>
    <w:link w:val="TextedebullesCar"/>
    <w:uiPriority w:val="99"/>
    <w:rsid w:val="00030FFC"/>
    <w:rPr>
      <w:rFonts w:ascii="Tahoma" w:eastAsia="Times New Roman" w:hAnsi="Tahoma" w:cs="Times New Roman"/>
      <w:bCs w:val="0"/>
      <w:iCs w:val="0"/>
      <w:noProof w:val="0"/>
      <w:sz w:val="16"/>
      <w:szCs w:val="16"/>
    </w:rPr>
  </w:style>
  <w:style w:type="character" w:customStyle="1" w:styleId="TextedebullesCar">
    <w:name w:val="Texte de bulles Car"/>
    <w:link w:val="Textedebulles"/>
    <w:uiPriority w:val="99"/>
    <w:locked/>
    <w:rsid w:val="00030FFC"/>
    <w:rPr>
      <w:rFonts w:ascii="Tahoma" w:hAnsi="Tahoma" w:cs="Tahoma" w:hint="default"/>
      <w:sz w:val="16"/>
      <w:szCs w:val="16"/>
    </w:rPr>
  </w:style>
  <w:style w:type="paragraph" w:customStyle="1" w:styleId="StyleTitre3Justifi">
    <w:name w:val="Style Titre 3 + Justifié"/>
    <w:basedOn w:val="Titre3"/>
    <w:autoRedefine/>
    <w:uiPriority w:val="99"/>
    <w:rsid w:val="00867C5B"/>
    <w:rPr>
      <w:sz w:val="18"/>
    </w:rPr>
  </w:style>
  <w:style w:type="paragraph" w:customStyle="1" w:styleId="Default">
    <w:name w:val="Default"/>
    <w:rsid w:val="00030FFC"/>
    <w:pPr>
      <w:autoSpaceDE w:val="0"/>
      <w:autoSpaceDN w:val="0"/>
      <w:adjustRightInd w:val="0"/>
    </w:pPr>
    <w:rPr>
      <w:rFonts w:ascii="Arial" w:hAnsi="Arial" w:cs="Arial"/>
      <w:color w:val="000000"/>
      <w:sz w:val="24"/>
      <w:szCs w:val="24"/>
    </w:rPr>
  </w:style>
  <w:style w:type="table" w:styleId="Grilledutableau">
    <w:name w:val="Table Grid"/>
    <w:basedOn w:val="TableauNormal"/>
    <w:rsid w:val="0003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DA4936"/>
    <w:rPr>
      <w:rFonts w:ascii="Comic Sans MS" w:eastAsia="Comic Sans MS" w:hAnsi="Comic Sans MS"/>
      <w:bCs/>
      <w:iCs/>
      <w:noProof/>
      <w:szCs w:val="28"/>
    </w:rPr>
  </w:style>
  <w:style w:type="paragraph" w:customStyle="1" w:styleId="niveau1">
    <w:name w:val="niveau 1"/>
    <w:basedOn w:val="Normal"/>
    <w:rsid w:val="00D37A31"/>
    <w:pPr>
      <w:outlineLvl w:val="0"/>
    </w:pPr>
    <w:rPr>
      <w:b/>
      <w:sz w:val="22"/>
    </w:rPr>
  </w:style>
  <w:style w:type="character" w:customStyle="1" w:styleId="apple-converted-space">
    <w:name w:val="apple-converted-space"/>
    <w:basedOn w:val="Policepardfaut"/>
    <w:rsid w:val="00A21FBE"/>
  </w:style>
  <w:style w:type="paragraph" w:styleId="Corpsdetexte">
    <w:name w:val="Body Text"/>
    <w:basedOn w:val="Normal"/>
    <w:link w:val="CorpsdetexteCar"/>
    <w:rsid w:val="005A3632"/>
    <w:pPr>
      <w:spacing w:after="120"/>
    </w:pPr>
    <w:rPr>
      <w:rFonts w:eastAsia="Times New Roman" w:cs="Times New Roman"/>
      <w:bCs w:val="0"/>
      <w:iCs w:val="0"/>
      <w:noProof w:val="0"/>
      <w:sz w:val="18"/>
    </w:rPr>
  </w:style>
  <w:style w:type="character" w:customStyle="1" w:styleId="CorpsdetexteCar">
    <w:name w:val="Corps de texte Car"/>
    <w:link w:val="Corpsdetexte"/>
    <w:rsid w:val="005A3632"/>
    <w:rPr>
      <w:rFonts w:ascii="Comic Sans MS" w:hAnsi="Comic Sans MS" w:cs="Arial"/>
      <w:sz w:val="18"/>
      <w:szCs w:val="18"/>
    </w:rPr>
  </w:style>
  <w:style w:type="character" w:customStyle="1" w:styleId="romain">
    <w:name w:val="romain"/>
    <w:basedOn w:val="Policepardfaut"/>
    <w:rsid w:val="00900504"/>
  </w:style>
  <w:style w:type="paragraph" w:styleId="Retraitnormal">
    <w:name w:val="Normal Indent"/>
    <w:basedOn w:val="Normal"/>
    <w:rsid w:val="00074D92"/>
    <w:pPr>
      <w:widowControl w:val="0"/>
      <w:spacing w:before="100" w:after="100"/>
    </w:pPr>
    <w:rPr>
      <w:rFonts w:ascii="Arial" w:hAnsi="Arial" w:cs="Times New Roman"/>
      <w:snapToGrid w:val="0"/>
    </w:rPr>
  </w:style>
  <w:style w:type="paragraph" w:customStyle="1" w:styleId="dfinition">
    <w:name w:val="définition"/>
    <w:basedOn w:val="Retraitnormal"/>
    <w:rsid w:val="00074D92"/>
    <w:pPr>
      <w:pBdr>
        <w:top w:val="single" w:sz="4" w:space="1" w:color="auto"/>
        <w:left w:val="single" w:sz="4" w:space="4" w:color="auto"/>
        <w:bottom w:val="single" w:sz="4" w:space="1" w:color="auto"/>
        <w:right w:val="single" w:sz="4" w:space="4" w:color="auto"/>
      </w:pBdr>
      <w:shd w:val="pct5" w:color="auto" w:fill="FFFFFF"/>
    </w:pPr>
    <w:rPr>
      <w:b/>
    </w:rPr>
  </w:style>
  <w:style w:type="character" w:customStyle="1" w:styleId="style7">
    <w:name w:val="style7"/>
    <w:basedOn w:val="Policepardfaut"/>
    <w:rsid w:val="00173C8A"/>
  </w:style>
  <w:style w:type="character" w:customStyle="1" w:styleId="style15">
    <w:name w:val="style15"/>
    <w:basedOn w:val="Policepardfaut"/>
    <w:rsid w:val="00173C8A"/>
  </w:style>
  <w:style w:type="paragraph" w:styleId="En-ttedetabledesmatires">
    <w:name w:val="TOC Heading"/>
    <w:basedOn w:val="Titre1"/>
    <w:next w:val="Normal"/>
    <w:uiPriority w:val="39"/>
    <w:semiHidden/>
    <w:unhideWhenUsed/>
    <w:qFormat/>
    <w:rsid w:val="005065E2"/>
    <w:pPr>
      <w:keepLines/>
      <w:framePr w:hSpace="0" w:wrap="auto" w:vAnchor="margin" w:xAlign="left" w:yAlign="inline"/>
      <w:spacing w:before="480" w:line="276" w:lineRule="auto"/>
      <w:suppressOverlap w:val="0"/>
      <w:jc w:val="left"/>
      <w:outlineLvl w:val="9"/>
    </w:pPr>
    <w:rPr>
      <w:rFonts w:ascii="Cambria" w:hAnsi="Cambria"/>
      <w:color w:val="365F91"/>
      <w:kern w:val="0"/>
    </w:rPr>
  </w:style>
  <w:style w:type="paragraph" w:styleId="Notedebasdepage">
    <w:name w:val="footnote text"/>
    <w:basedOn w:val="Normal"/>
    <w:link w:val="NotedebasdepageCar"/>
    <w:uiPriority w:val="99"/>
    <w:unhideWhenUsed/>
    <w:rsid w:val="000076C0"/>
    <w:rPr>
      <w:rFonts w:ascii="Arial" w:eastAsia="Times New Roman" w:hAnsi="Arial" w:cs="Times New Roman"/>
      <w:iCs w:val="0"/>
      <w:noProof w:val="0"/>
      <w:color w:val="3366FF"/>
      <w:sz w:val="24"/>
      <w:szCs w:val="20"/>
    </w:rPr>
  </w:style>
  <w:style w:type="character" w:customStyle="1" w:styleId="NotedebasdepageCar">
    <w:name w:val="Note de bas de page Car"/>
    <w:link w:val="Notedebasdepage"/>
    <w:uiPriority w:val="99"/>
    <w:rsid w:val="000076C0"/>
    <w:rPr>
      <w:rFonts w:ascii="Arial" w:hAnsi="Arial"/>
      <w:bCs/>
      <w:color w:val="3366FF"/>
      <w:sz w:val="24"/>
    </w:rPr>
  </w:style>
  <w:style w:type="paragraph" w:styleId="Listepuces2">
    <w:name w:val="List Bullet 2"/>
    <w:basedOn w:val="Normal"/>
    <w:rsid w:val="00412DA1"/>
    <w:pPr>
      <w:numPr>
        <w:numId w:val="1"/>
      </w:numPr>
      <w:contextualSpacing/>
    </w:pPr>
  </w:style>
  <w:style w:type="paragraph" w:styleId="Retraitcorpsdetexte">
    <w:name w:val="Body Text Indent"/>
    <w:basedOn w:val="Normal"/>
    <w:link w:val="RetraitcorpsdetexteCar"/>
    <w:rsid w:val="006A5796"/>
    <w:pPr>
      <w:spacing w:after="120"/>
      <w:ind w:left="283"/>
    </w:pPr>
    <w:rPr>
      <w:rFonts w:eastAsia="Times New Roman" w:cs="Times New Roman"/>
      <w:bCs w:val="0"/>
      <w:iCs w:val="0"/>
      <w:noProof w:val="0"/>
      <w:color w:val="000000"/>
      <w:szCs w:val="16"/>
    </w:rPr>
  </w:style>
  <w:style w:type="character" w:customStyle="1" w:styleId="RetraitcorpsdetexteCar">
    <w:name w:val="Retrait corps de texte Car"/>
    <w:link w:val="Retraitcorpsdetexte"/>
    <w:rsid w:val="006A5796"/>
    <w:rPr>
      <w:rFonts w:ascii="Comic Sans MS" w:hAnsi="Comic Sans MS" w:cs="Calibri"/>
      <w:color w:val="000000"/>
      <w:szCs w:val="16"/>
    </w:rPr>
  </w:style>
  <w:style w:type="character" w:styleId="Accentuation">
    <w:name w:val="Emphasis"/>
    <w:qFormat/>
    <w:rsid w:val="006A5796"/>
    <w:rPr>
      <w:i/>
      <w:iCs/>
    </w:rPr>
  </w:style>
  <w:style w:type="character" w:styleId="lev">
    <w:name w:val="Strong"/>
    <w:uiPriority w:val="22"/>
    <w:qFormat/>
    <w:rsid w:val="006A5796"/>
    <w:rPr>
      <w:b/>
      <w:bCs/>
    </w:rPr>
  </w:style>
  <w:style w:type="paragraph" w:styleId="Paragraphedeliste">
    <w:name w:val="List Paragraph"/>
    <w:basedOn w:val="Normal"/>
    <w:uiPriority w:val="34"/>
    <w:qFormat/>
    <w:rsid w:val="00C37A99"/>
    <w:pPr>
      <w:spacing w:after="200" w:line="276" w:lineRule="auto"/>
      <w:ind w:left="720"/>
      <w:contextualSpacing/>
    </w:pPr>
    <w:rPr>
      <w:rFonts w:ascii="Calibri" w:eastAsia="Calibri" w:hAnsi="Calibri" w:cs="Times New Roman"/>
      <w:sz w:val="22"/>
      <w:szCs w:val="22"/>
      <w:lang w:eastAsia="en-US"/>
    </w:rPr>
  </w:style>
  <w:style w:type="character" w:customStyle="1" w:styleId="nowrap">
    <w:name w:val="nowrap"/>
    <w:rsid w:val="007D59B3"/>
  </w:style>
  <w:style w:type="paragraph" w:customStyle="1" w:styleId="bo1">
    <w:name w:val="bo1"/>
    <w:basedOn w:val="Normal"/>
    <w:rsid w:val="00F04C3F"/>
    <w:pPr>
      <w:spacing w:before="100" w:beforeAutospacing="1"/>
    </w:pPr>
    <w:rPr>
      <w:rFonts w:ascii="Times New Roman" w:hAnsi="Times New Roman" w:cs="Times New Roman"/>
      <w:i/>
      <w:iCs w:val="0"/>
    </w:rPr>
  </w:style>
  <w:style w:type="table" w:customStyle="1" w:styleId="GridTable1Light">
    <w:name w:val="Grid Table 1 Light"/>
    <w:basedOn w:val="TableauNormal"/>
    <w:uiPriority w:val="46"/>
    <w:rsid w:val="006B6DC9"/>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mwe-math-mathml-inline">
    <w:name w:val="mwe-math-mathml-inline"/>
    <w:rsid w:val="00957FEF"/>
  </w:style>
  <w:style w:type="paragraph" w:customStyle="1" w:styleId="Normal2">
    <w:name w:val="Normal 2"/>
    <w:basedOn w:val="Normal"/>
    <w:rsid w:val="001B0F42"/>
    <w:pPr>
      <w:ind w:left="567"/>
      <w:jc w:val="both"/>
    </w:pPr>
    <w:rPr>
      <w:rFonts w:ascii="Arial" w:eastAsia="Times New Roman" w:hAnsi="Arial" w:cs="Times New Roman"/>
      <w:iCs w:val="0"/>
      <w:noProof w:val="0"/>
      <w:sz w:val="22"/>
      <w:szCs w:val="24"/>
    </w:rPr>
  </w:style>
  <w:style w:type="paragraph" w:customStyle="1" w:styleId="Normal3">
    <w:name w:val="Normal 3"/>
    <w:basedOn w:val="Normal2"/>
    <w:rsid w:val="001B0F42"/>
    <w:pPr>
      <w:ind w:left="851"/>
    </w:pPr>
  </w:style>
  <w:style w:type="paragraph" w:styleId="Titre">
    <w:name w:val="Title"/>
    <w:basedOn w:val="Normal"/>
    <w:link w:val="TitreCar"/>
    <w:qFormat/>
    <w:rsid w:val="00560F2D"/>
    <w:pPr>
      <w:pBdr>
        <w:top w:val="thickThinSmallGap" w:sz="24" w:space="1" w:color="auto"/>
        <w:left w:val="thickThinSmallGap" w:sz="24" w:space="4" w:color="auto"/>
        <w:bottom w:val="thinThickSmallGap" w:sz="24" w:space="1" w:color="auto"/>
        <w:right w:val="thinThickSmallGap" w:sz="24" w:space="4" w:color="auto"/>
      </w:pBdr>
      <w:jc w:val="center"/>
    </w:pPr>
    <w:rPr>
      <w:rFonts w:ascii="Times New Roman" w:eastAsia="Times New Roman" w:hAnsi="Times New Roman" w:cs="Times New Roman"/>
      <w:b/>
      <w:iCs w:val="0"/>
      <w:noProof w:val="0"/>
      <w:sz w:val="24"/>
      <w:szCs w:val="20"/>
    </w:rPr>
  </w:style>
  <w:style w:type="character" w:customStyle="1" w:styleId="TitreCar">
    <w:name w:val="Titre Car"/>
    <w:basedOn w:val="Policepardfaut"/>
    <w:link w:val="Titre"/>
    <w:rsid w:val="00560F2D"/>
    <w:rPr>
      <w:b/>
      <w:sz w:val="24"/>
    </w:rPr>
  </w:style>
  <w:style w:type="character" w:customStyle="1" w:styleId="StyleComicSansMS">
    <w:name w:val="Style Comic Sans MS"/>
    <w:basedOn w:val="Policepardfaut"/>
    <w:rsid w:val="00560F2D"/>
    <w:rPr>
      <w:rFonts w:ascii="Comic Sans MS" w:hAnsi="Comic Sans MS" w:hint="default"/>
      <w:sz w:val="20"/>
    </w:rPr>
  </w:style>
  <w:style w:type="paragraph" w:styleId="En-tte">
    <w:name w:val="header"/>
    <w:basedOn w:val="Normal"/>
    <w:link w:val="En-tteCar"/>
    <w:rsid w:val="00096D8D"/>
    <w:pPr>
      <w:tabs>
        <w:tab w:val="center" w:pos="4536"/>
        <w:tab w:val="right" w:pos="9072"/>
      </w:tabs>
    </w:pPr>
  </w:style>
  <w:style w:type="character" w:customStyle="1" w:styleId="En-tteCar">
    <w:name w:val="En-tête Car"/>
    <w:basedOn w:val="Policepardfaut"/>
    <w:link w:val="En-tte"/>
    <w:rsid w:val="00096D8D"/>
    <w:rPr>
      <w:rFonts w:ascii="Comic Sans MS" w:eastAsia="Comic Sans MS" w:hAnsi="Comic Sans MS" w:cs="Calibri"/>
      <w:iCs/>
      <w:noProof/>
      <w:szCs w:val="18"/>
    </w:rPr>
  </w:style>
  <w:style w:type="paragraph" w:styleId="Pieddepage">
    <w:name w:val="footer"/>
    <w:basedOn w:val="Normal"/>
    <w:link w:val="PieddepageCar"/>
    <w:rsid w:val="00096D8D"/>
    <w:pPr>
      <w:tabs>
        <w:tab w:val="center" w:pos="4536"/>
        <w:tab w:val="right" w:pos="9072"/>
      </w:tabs>
    </w:pPr>
  </w:style>
  <w:style w:type="character" w:customStyle="1" w:styleId="PieddepageCar">
    <w:name w:val="Pied de page Car"/>
    <w:basedOn w:val="Policepardfaut"/>
    <w:link w:val="Pieddepage"/>
    <w:rsid w:val="00096D8D"/>
    <w:rPr>
      <w:rFonts w:ascii="Comic Sans MS" w:eastAsia="Comic Sans MS" w:hAnsi="Comic Sans MS" w:cs="Calibri"/>
      <w:iCs/>
      <w:noProof/>
      <w:szCs w:val="18"/>
    </w:rPr>
  </w:style>
  <w:style w:type="paragraph" w:styleId="Textedemacro">
    <w:name w:val="macro"/>
    <w:link w:val="TextedemacroCar"/>
    <w:rsid w:val="001B30DA"/>
    <w:pPr>
      <w:tabs>
        <w:tab w:val="left" w:pos="480"/>
        <w:tab w:val="left" w:pos="960"/>
        <w:tab w:val="left" w:pos="1440"/>
        <w:tab w:val="left" w:pos="1920"/>
        <w:tab w:val="left" w:pos="2400"/>
        <w:tab w:val="left" w:pos="2880"/>
        <w:tab w:val="left" w:pos="3360"/>
        <w:tab w:val="left" w:pos="3840"/>
        <w:tab w:val="left" w:pos="4320"/>
      </w:tabs>
      <w:snapToGrid w:val="0"/>
      <w:spacing w:after="57"/>
    </w:pPr>
    <w:rPr>
      <w:rFonts w:ascii="Courier New" w:eastAsia="Comic Sans MS" w:hAnsi="Courier New" w:cs="Courier New"/>
      <w:iCs/>
      <w:noProof/>
    </w:rPr>
  </w:style>
  <w:style w:type="character" w:customStyle="1" w:styleId="TextedemacroCar">
    <w:name w:val="Texte de macro Car"/>
    <w:basedOn w:val="Policepardfaut"/>
    <w:link w:val="Textedemacro"/>
    <w:rsid w:val="001B30DA"/>
    <w:rPr>
      <w:rFonts w:ascii="Courier New" w:eastAsia="Comic Sans MS" w:hAnsi="Courier New" w:cs="Courier New"/>
      <w:iCs/>
      <w:noProof/>
      <w:lang w:val="fr-FR" w:eastAsia="fr-FR" w:bidi="ar-SA"/>
    </w:rPr>
  </w:style>
  <w:style w:type="paragraph" w:customStyle="1" w:styleId="Listecouleur-Accent11">
    <w:name w:val="Liste couleur - Accent 11"/>
    <w:basedOn w:val="Normal"/>
    <w:uiPriority w:val="34"/>
    <w:qFormat/>
    <w:rsid w:val="00BD3BE5"/>
    <w:pPr>
      <w:spacing w:after="200" w:line="276" w:lineRule="auto"/>
      <w:ind w:left="720"/>
      <w:contextualSpacing/>
    </w:pPr>
    <w:rPr>
      <w:rFonts w:ascii="Calibri" w:eastAsia="Calibri" w:hAnsi="Calibri" w:cs="Times New Roman"/>
      <w:iCs w:val="0"/>
      <w:noProof w:val="0"/>
      <w:sz w:val="22"/>
      <w:szCs w:val="22"/>
      <w:lang w:eastAsia="en-US"/>
    </w:rPr>
  </w:style>
  <w:style w:type="character" w:customStyle="1" w:styleId="citecrochet1">
    <w:name w:val="cite_crochet1"/>
    <w:basedOn w:val="Policepardfaut"/>
    <w:rsid w:val="001E3FDB"/>
    <w:rPr>
      <w:vanish/>
      <w:webHidden w:val="0"/>
      <w:specVanish w:val="0"/>
    </w:rPr>
  </w:style>
  <w:style w:type="character" w:customStyle="1" w:styleId="spelle">
    <w:name w:val="spelle"/>
    <w:basedOn w:val="Policepardfaut"/>
    <w:rsid w:val="00FD7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433">
      <w:marLeft w:val="0"/>
      <w:marRight w:val="0"/>
      <w:marTop w:val="0"/>
      <w:marBottom w:val="0"/>
      <w:divBdr>
        <w:top w:val="none" w:sz="0" w:space="0" w:color="auto"/>
        <w:left w:val="none" w:sz="0" w:space="0" w:color="auto"/>
        <w:bottom w:val="none" w:sz="0" w:space="0" w:color="auto"/>
        <w:right w:val="none" w:sz="0" w:space="0" w:color="auto"/>
      </w:divBdr>
    </w:div>
    <w:div w:id="62877891">
      <w:bodyDiv w:val="1"/>
      <w:marLeft w:val="0"/>
      <w:marRight w:val="0"/>
      <w:marTop w:val="0"/>
      <w:marBottom w:val="0"/>
      <w:divBdr>
        <w:top w:val="none" w:sz="0" w:space="0" w:color="auto"/>
        <w:left w:val="none" w:sz="0" w:space="0" w:color="auto"/>
        <w:bottom w:val="none" w:sz="0" w:space="0" w:color="auto"/>
        <w:right w:val="none" w:sz="0" w:space="0" w:color="auto"/>
      </w:divBdr>
      <w:divsChild>
        <w:div w:id="903760219">
          <w:marLeft w:val="0"/>
          <w:marRight w:val="0"/>
          <w:marTop w:val="0"/>
          <w:marBottom w:val="0"/>
          <w:divBdr>
            <w:top w:val="none" w:sz="0" w:space="0" w:color="auto"/>
            <w:left w:val="none" w:sz="0" w:space="0" w:color="auto"/>
            <w:bottom w:val="none" w:sz="0" w:space="0" w:color="auto"/>
            <w:right w:val="none" w:sz="0" w:space="0" w:color="auto"/>
          </w:divBdr>
        </w:div>
        <w:div w:id="1120612227">
          <w:marLeft w:val="0"/>
          <w:marRight w:val="0"/>
          <w:marTop w:val="0"/>
          <w:marBottom w:val="0"/>
          <w:divBdr>
            <w:top w:val="none" w:sz="0" w:space="0" w:color="auto"/>
            <w:left w:val="none" w:sz="0" w:space="0" w:color="auto"/>
            <w:bottom w:val="none" w:sz="0" w:space="0" w:color="auto"/>
            <w:right w:val="none" w:sz="0" w:space="0" w:color="auto"/>
          </w:divBdr>
        </w:div>
        <w:div w:id="1137726946">
          <w:marLeft w:val="0"/>
          <w:marRight w:val="0"/>
          <w:marTop w:val="0"/>
          <w:marBottom w:val="0"/>
          <w:divBdr>
            <w:top w:val="none" w:sz="0" w:space="0" w:color="auto"/>
            <w:left w:val="none" w:sz="0" w:space="0" w:color="auto"/>
            <w:bottom w:val="none" w:sz="0" w:space="0" w:color="auto"/>
            <w:right w:val="none" w:sz="0" w:space="0" w:color="auto"/>
          </w:divBdr>
        </w:div>
        <w:div w:id="1847162522">
          <w:marLeft w:val="0"/>
          <w:marRight w:val="0"/>
          <w:marTop w:val="0"/>
          <w:marBottom w:val="0"/>
          <w:divBdr>
            <w:top w:val="none" w:sz="0" w:space="0" w:color="auto"/>
            <w:left w:val="none" w:sz="0" w:space="0" w:color="auto"/>
            <w:bottom w:val="none" w:sz="0" w:space="0" w:color="auto"/>
            <w:right w:val="none" w:sz="0" w:space="0" w:color="auto"/>
          </w:divBdr>
        </w:div>
        <w:div w:id="748962091">
          <w:marLeft w:val="0"/>
          <w:marRight w:val="0"/>
          <w:marTop w:val="0"/>
          <w:marBottom w:val="0"/>
          <w:divBdr>
            <w:top w:val="none" w:sz="0" w:space="0" w:color="auto"/>
            <w:left w:val="none" w:sz="0" w:space="0" w:color="auto"/>
            <w:bottom w:val="none" w:sz="0" w:space="0" w:color="auto"/>
            <w:right w:val="none" w:sz="0" w:space="0" w:color="auto"/>
          </w:divBdr>
        </w:div>
        <w:div w:id="577521811">
          <w:marLeft w:val="0"/>
          <w:marRight w:val="0"/>
          <w:marTop w:val="0"/>
          <w:marBottom w:val="0"/>
          <w:divBdr>
            <w:top w:val="none" w:sz="0" w:space="0" w:color="auto"/>
            <w:left w:val="none" w:sz="0" w:space="0" w:color="auto"/>
            <w:bottom w:val="none" w:sz="0" w:space="0" w:color="auto"/>
            <w:right w:val="none" w:sz="0" w:space="0" w:color="auto"/>
          </w:divBdr>
        </w:div>
        <w:div w:id="1282877963">
          <w:marLeft w:val="0"/>
          <w:marRight w:val="0"/>
          <w:marTop w:val="0"/>
          <w:marBottom w:val="0"/>
          <w:divBdr>
            <w:top w:val="none" w:sz="0" w:space="0" w:color="auto"/>
            <w:left w:val="none" w:sz="0" w:space="0" w:color="auto"/>
            <w:bottom w:val="none" w:sz="0" w:space="0" w:color="auto"/>
            <w:right w:val="none" w:sz="0" w:space="0" w:color="auto"/>
          </w:divBdr>
        </w:div>
        <w:div w:id="2044936516">
          <w:marLeft w:val="0"/>
          <w:marRight w:val="0"/>
          <w:marTop w:val="0"/>
          <w:marBottom w:val="0"/>
          <w:divBdr>
            <w:top w:val="none" w:sz="0" w:space="0" w:color="auto"/>
            <w:left w:val="none" w:sz="0" w:space="0" w:color="auto"/>
            <w:bottom w:val="none" w:sz="0" w:space="0" w:color="auto"/>
            <w:right w:val="none" w:sz="0" w:space="0" w:color="auto"/>
          </w:divBdr>
        </w:div>
        <w:div w:id="1875537579">
          <w:marLeft w:val="0"/>
          <w:marRight w:val="0"/>
          <w:marTop w:val="0"/>
          <w:marBottom w:val="0"/>
          <w:divBdr>
            <w:top w:val="none" w:sz="0" w:space="0" w:color="auto"/>
            <w:left w:val="none" w:sz="0" w:space="0" w:color="auto"/>
            <w:bottom w:val="none" w:sz="0" w:space="0" w:color="auto"/>
            <w:right w:val="none" w:sz="0" w:space="0" w:color="auto"/>
          </w:divBdr>
        </w:div>
        <w:div w:id="940988742">
          <w:marLeft w:val="0"/>
          <w:marRight w:val="0"/>
          <w:marTop w:val="0"/>
          <w:marBottom w:val="0"/>
          <w:divBdr>
            <w:top w:val="none" w:sz="0" w:space="0" w:color="auto"/>
            <w:left w:val="none" w:sz="0" w:space="0" w:color="auto"/>
            <w:bottom w:val="none" w:sz="0" w:space="0" w:color="auto"/>
            <w:right w:val="none" w:sz="0" w:space="0" w:color="auto"/>
          </w:divBdr>
        </w:div>
        <w:div w:id="1786078820">
          <w:marLeft w:val="0"/>
          <w:marRight w:val="0"/>
          <w:marTop w:val="0"/>
          <w:marBottom w:val="0"/>
          <w:divBdr>
            <w:top w:val="none" w:sz="0" w:space="0" w:color="auto"/>
            <w:left w:val="none" w:sz="0" w:space="0" w:color="auto"/>
            <w:bottom w:val="none" w:sz="0" w:space="0" w:color="auto"/>
            <w:right w:val="none" w:sz="0" w:space="0" w:color="auto"/>
          </w:divBdr>
        </w:div>
        <w:div w:id="782308137">
          <w:marLeft w:val="0"/>
          <w:marRight w:val="0"/>
          <w:marTop w:val="0"/>
          <w:marBottom w:val="0"/>
          <w:divBdr>
            <w:top w:val="none" w:sz="0" w:space="0" w:color="auto"/>
            <w:left w:val="none" w:sz="0" w:space="0" w:color="auto"/>
            <w:bottom w:val="none" w:sz="0" w:space="0" w:color="auto"/>
            <w:right w:val="none" w:sz="0" w:space="0" w:color="auto"/>
          </w:divBdr>
        </w:div>
        <w:div w:id="214704641">
          <w:marLeft w:val="0"/>
          <w:marRight w:val="0"/>
          <w:marTop w:val="0"/>
          <w:marBottom w:val="0"/>
          <w:divBdr>
            <w:top w:val="none" w:sz="0" w:space="0" w:color="auto"/>
            <w:left w:val="none" w:sz="0" w:space="0" w:color="auto"/>
            <w:bottom w:val="none" w:sz="0" w:space="0" w:color="auto"/>
            <w:right w:val="none" w:sz="0" w:space="0" w:color="auto"/>
          </w:divBdr>
        </w:div>
        <w:div w:id="94907573">
          <w:marLeft w:val="0"/>
          <w:marRight w:val="0"/>
          <w:marTop w:val="0"/>
          <w:marBottom w:val="0"/>
          <w:divBdr>
            <w:top w:val="none" w:sz="0" w:space="0" w:color="auto"/>
            <w:left w:val="none" w:sz="0" w:space="0" w:color="auto"/>
            <w:bottom w:val="none" w:sz="0" w:space="0" w:color="auto"/>
            <w:right w:val="none" w:sz="0" w:space="0" w:color="auto"/>
          </w:divBdr>
        </w:div>
        <w:div w:id="532612870">
          <w:marLeft w:val="0"/>
          <w:marRight w:val="0"/>
          <w:marTop w:val="0"/>
          <w:marBottom w:val="0"/>
          <w:divBdr>
            <w:top w:val="none" w:sz="0" w:space="0" w:color="auto"/>
            <w:left w:val="none" w:sz="0" w:space="0" w:color="auto"/>
            <w:bottom w:val="none" w:sz="0" w:space="0" w:color="auto"/>
            <w:right w:val="none" w:sz="0" w:space="0" w:color="auto"/>
          </w:divBdr>
        </w:div>
        <w:div w:id="1938757664">
          <w:marLeft w:val="0"/>
          <w:marRight w:val="0"/>
          <w:marTop w:val="0"/>
          <w:marBottom w:val="0"/>
          <w:divBdr>
            <w:top w:val="none" w:sz="0" w:space="0" w:color="auto"/>
            <w:left w:val="none" w:sz="0" w:space="0" w:color="auto"/>
            <w:bottom w:val="none" w:sz="0" w:space="0" w:color="auto"/>
            <w:right w:val="none" w:sz="0" w:space="0" w:color="auto"/>
          </w:divBdr>
        </w:div>
        <w:div w:id="597836692">
          <w:marLeft w:val="0"/>
          <w:marRight w:val="0"/>
          <w:marTop w:val="0"/>
          <w:marBottom w:val="0"/>
          <w:divBdr>
            <w:top w:val="none" w:sz="0" w:space="0" w:color="auto"/>
            <w:left w:val="none" w:sz="0" w:space="0" w:color="auto"/>
            <w:bottom w:val="none" w:sz="0" w:space="0" w:color="auto"/>
            <w:right w:val="none" w:sz="0" w:space="0" w:color="auto"/>
          </w:divBdr>
        </w:div>
        <w:div w:id="794255250">
          <w:marLeft w:val="0"/>
          <w:marRight w:val="0"/>
          <w:marTop w:val="0"/>
          <w:marBottom w:val="0"/>
          <w:divBdr>
            <w:top w:val="none" w:sz="0" w:space="0" w:color="auto"/>
            <w:left w:val="none" w:sz="0" w:space="0" w:color="auto"/>
            <w:bottom w:val="none" w:sz="0" w:space="0" w:color="auto"/>
            <w:right w:val="none" w:sz="0" w:space="0" w:color="auto"/>
          </w:divBdr>
        </w:div>
        <w:div w:id="281813609">
          <w:marLeft w:val="0"/>
          <w:marRight w:val="0"/>
          <w:marTop w:val="0"/>
          <w:marBottom w:val="0"/>
          <w:divBdr>
            <w:top w:val="none" w:sz="0" w:space="0" w:color="auto"/>
            <w:left w:val="none" w:sz="0" w:space="0" w:color="auto"/>
            <w:bottom w:val="none" w:sz="0" w:space="0" w:color="auto"/>
            <w:right w:val="none" w:sz="0" w:space="0" w:color="auto"/>
          </w:divBdr>
        </w:div>
        <w:div w:id="503741122">
          <w:marLeft w:val="0"/>
          <w:marRight w:val="0"/>
          <w:marTop w:val="0"/>
          <w:marBottom w:val="0"/>
          <w:divBdr>
            <w:top w:val="none" w:sz="0" w:space="0" w:color="auto"/>
            <w:left w:val="none" w:sz="0" w:space="0" w:color="auto"/>
            <w:bottom w:val="none" w:sz="0" w:space="0" w:color="auto"/>
            <w:right w:val="none" w:sz="0" w:space="0" w:color="auto"/>
          </w:divBdr>
        </w:div>
        <w:div w:id="101002528">
          <w:marLeft w:val="0"/>
          <w:marRight w:val="0"/>
          <w:marTop w:val="0"/>
          <w:marBottom w:val="0"/>
          <w:divBdr>
            <w:top w:val="none" w:sz="0" w:space="0" w:color="auto"/>
            <w:left w:val="none" w:sz="0" w:space="0" w:color="auto"/>
            <w:bottom w:val="none" w:sz="0" w:space="0" w:color="auto"/>
            <w:right w:val="none" w:sz="0" w:space="0" w:color="auto"/>
          </w:divBdr>
        </w:div>
        <w:div w:id="667826176">
          <w:marLeft w:val="0"/>
          <w:marRight w:val="0"/>
          <w:marTop w:val="0"/>
          <w:marBottom w:val="0"/>
          <w:divBdr>
            <w:top w:val="none" w:sz="0" w:space="0" w:color="auto"/>
            <w:left w:val="none" w:sz="0" w:space="0" w:color="auto"/>
            <w:bottom w:val="none" w:sz="0" w:space="0" w:color="auto"/>
            <w:right w:val="none" w:sz="0" w:space="0" w:color="auto"/>
          </w:divBdr>
        </w:div>
      </w:divsChild>
    </w:div>
    <w:div w:id="71395023">
      <w:marLeft w:val="0"/>
      <w:marRight w:val="0"/>
      <w:marTop w:val="0"/>
      <w:marBottom w:val="0"/>
      <w:divBdr>
        <w:top w:val="none" w:sz="0" w:space="0" w:color="auto"/>
        <w:left w:val="none" w:sz="0" w:space="0" w:color="auto"/>
        <w:bottom w:val="none" w:sz="0" w:space="0" w:color="auto"/>
        <w:right w:val="none" w:sz="0" w:space="0" w:color="auto"/>
      </w:divBdr>
      <w:divsChild>
        <w:div w:id="689910300">
          <w:marLeft w:val="0"/>
          <w:marRight w:val="0"/>
          <w:marTop w:val="100"/>
          <w:marBottom w:val="100"/>
          <w:divBdr>
            <w:top w:val="none" w:sz="0" w:space="0" w:color="auto"/>
            <w:left w:val="none" w:sz="0" w:space="0" w:color="auto"/>
            <w:bottom w:val="none" w:sz="0" w:space="0" w:color="auto"/>
            <w:right w:val="none" w:sz="0" w:space="0" w:color="auto"/>
          </w:divBdr>
          <w:divsChild>
            <w:div w:id="49808459">
              <w:marLeft w:val="0"/>
              <w:marRight w:val="0"/>
              <w:marTop w:val="0"/>
              <w:marBottom w:val="0"/>
              <w:divBdr>
                <w:top w:val="none" w:sz="0" w:space="0" w:color="auto"/>
                <w:left w:val="none" w:sz="0" w:space="0" w:color="auto"/>
                <w:bottom w:val="none" w:sz="0" w:space="0" w:color="auto"/>
                <w:right w:val="none" w:sz="0" w:space="0" w:color="auto"/>
              </w:divBdr>
              <w:divsChild>
                <w:div w:id="109519694">
                  <w:marLeft w:val="0"/>
                  <w:marRight w:val="0"/>
                  <w:marTop w:val="0"/>
                  <w:marBottom w:val="0"/>
                  <w:divBdr>
                    <w:top w:val="none" w:sz="0" w:space="0" w:color="auto"/>
                    <w:left w:val="none" w:sz="0" w:space="0" w:color="auto"/>
                    <w:bottom w:val="none" w:sz="0" w:space="0" w:color="auto"/>
                    <w:right w:val="none" w:sz="0" w:space="0" w:color="auto"/>
                  </w:divBdr>
                  <w:divsChild>
                    <w:div w:id="302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42">
      <w:bodyDiv w:val="1"/>
      <w:marLeft w:val="0"/>
      <w:marRight w:val="0"/>
      <w:marTop w:val="0"/>
      <w:marBottom w:val="0"/>
      <w:divBdr>
        <w:top w:val="none" w:sz="0" w:space="0" w:color="auto"/>
        <w:left w:val="none" w:sz="0" w:space="0" w:color="auto"/>
        <w:bottom w:val="none" w:sz="0" w:space="0" w:color="auto"/>
        <w:right w:val="none" w:sz="0" w:space="0" w:color="auto"/>
      </w:divBdr>
    </w:div>
    <w:div w:id="214969447">
      <w:marLeft w:val="0"/>
      <w:marRight w:val="0"/>
      <w:marTop w:val="0"/>
      <w:marBottom w:val="0"/>
      <w:divBdr>
        <w:top w:val="none" w:sz="0" w:space="0" w:color="auto"/>
        <w:left w:val="none" w:sz="0" w:space="0" w:color="auto"/>
        <w:bottom w:val="none" w:sz="0" w:space="0" w:color="auto"/>
        <w:right w:val="none" w:sz="0" w:space="0" w:color="auto"/>
      </w:divBdr>
    </w:div>
    <w:div w:id="448820649">
      <w:bodyDiv w:val="1"/>
      <w:marLeft w:val="0"/>
      <w:marRight w:val="0"/>
      <w:marTop w:val="0"/>
      <w:marBottom w:val="0"/>
      <w:divBdr>
        <w:top w:val="none" w:sz="0" w:space="0" w:color="auto"/>
        <w:left w:val="none" w:sz="0" w:space="0" w:color="auto"/>
        <w:bottom w:val="none" w:sz="0" w:space="0" w:color="auto"/>
        <w:right w:val="none" w:sz="0" w:space="0" w:color="auto"/>
      </w:divBdr>
    </w:div>
    <w:div w:id="463355004">
      <w:marLeft w:val="0"/>
      <w:marRight w:val="0"/>
      <w:marTop w:val="0"/>
      <w:marBottom w:val="0"/>
      <w:divBdr>
        <w:top w:val="none" w:sz="0" w:space="0" w:color="auto"/>
        <w:left w:val="none" w:sz="0" w:space="0" w:color="auto"/>
        <w:bottom w:val="none" w:sz="0" w:space="0" w:color="auto"/>
        <w:right w:val="none" w:sz="0" w:space="0" w:color="auto"/>
      </w:divBdr>
    </w:div>
    <w:div w:id="486282725">
      <w:bodyDiv w:val="1"/>
      <w:marLeft w:val="0"/>
      <w:marRight w:val="0"/>
      <w:marTop w:val="0"/>
      <w:marBottom w:val="0"/>
      <w:divBdr>
        <w:top w:val="none" w:sz="0" w:space="0" w:color="auto"/>
        <w:left w:val="none" w:sz="0" w:space="0" w:color="auto"/>
        <w:bottom w:val="none" w:sz="0" w:space="0" w:color="auto"/>
        <w:right w:val="none" w:sz="0" w:space="0" w:color="auto"/>
      </w:divBdr>
    </w:div>
    <w:div w:id="512034971">
      <w:bodyDiv w:val="1"/>
      <w:marLeft w:val="0"/>
      <w:marRight w:val="0"/>
      <w:marTop w:val="0"/>
      <w:marBottom w:val="0"/>
      <w:divBdr>
        <w:top w:val="none" w:sz="0" w:space="0" w:color="auto"/>
        <w:left w:val="none" w:sz="0" w:space="0" w:color="auto"/>
        <w:bottom w:val="none" w:sz="0" w:space="0" w:color="auto"/>
        <w:right w:val="none" w:sz="0" w:space="0" w:color="auto"/>
      </w:divBdr>
    </w:div>
    <w:div w:id="519902363">
      <w:bodyDiv w:val="1"/>
      <w:marLeft w:val="0"/>
      <w:marRight w:val="0"/>
      <w:marTop w:val="0"/>
      <w:marBottom w:val="0"/>
      <w:divBdr>
        <w:top w:val="none" w:sz="0" w:space="0" w:color="auto"/>
        <w:left w:val="none" w:sz="0" w:space="0" w:color="auto"/>
        <w:bottom w:val="none" w:sz="0" w:space="0" w:color="auto"/>
        <w:right w:val="none" w:sz="0" w:space="0" w:color="auto"/>
      </w:divBdr>
    </w:div>
    <w:div w:id="552815352">
      <w:bodyDiv w:val="1"/>
      <w:marLeft w:val="0"/>
      <w:marRight w:val="0"/>
      <w:marTop w:val="0"/>
      <w:marBottom w:val="0"/>
      <w:divBdr>
        <w:top w:val="none" w:sz="0" w:space="0" w:color="auto"/>
        <w:left w:val="none" w:sz="0" w:space="0" w:color="auto"/>
        <w:bottom w:val="none" w:sz="0" w:space="0" w:color="auto"/>
        <w:right w:val="none" w:sz="0" w:space="0" w:color="auto"/>
      </w:divBdr>
    </w:div>
    <w:div w:id="610278823">
      <w:bodyDiv w:val="1"/>
      <w:marLeft w:val="0"/>
      <w:marRight w:val="0"/>
      <w:marTop w:val="0"/>
      <w:marBottom w:val="0"/>
      <w:divBdr>
        <w:top w:val="none" w:sz="0" w:space="0" w:color="auto"/>
        <w:left w:val="none" w:sz="0" w:space="0" w:color="auto"/>
        <w:bottom w:val="none" w:sz="0" w:space="0" w:color="auto"/>
        <w:right w:val="none" w:sz="0" w:space="0" w:color="auto"/>
      </w:divBdr>
    </w:div>
    <w:div w:id="712072060">
      <w:bodyDiv w:val="1"/>
      <w:marLeft w:val="0"/>
      <w:marRight w:val="0"/>
      <w:marTop w:val="0"/>
      <w:marBottom w:val="0"/>
      <w:divBdr>
        <w:top w:val="none" w:sz="0" w:space="0" w:color="auto"/>
        <w:left w:val="none" w:sz="0" w:space="0" w:color="auto"/>
        <w:bottom w:val="none" w:sz="0" w:space="0" w:color="auto"/>
        <w:right w:val="none" w:sz="0" w:space="0" w:color="auto"/>
      </w:divBdr>
    </w:div>
    <w:div w:id="804473750">
      <w:marLeft w:val="0"/>
      <w:marRight w:val="0"/>
      <w:marTop w:val="0"/>
      <w:marBottom w:val="0"/>
      <w:divBdr>
        <w:top w:val="none" w:sz="0" w:space="0" w:color="auto"/>
        <w:left w:val="none" w:sz="0" w:space="0" w:color="auto"/>
        <w:bottom w:val="none" w:sz="0" w:space="0" w:color="auto"/>
        <w:right w:val="none" w:sz="0" w:space="0" w:color="auto"/>
      </w:divBdr>
    </w:div>
    <w:div w:id="835223173">
      <w:bodyDiv w:val="1"/>
      <w:marLeft w:val="0"/>
      <w:marRight w:val="0"/>
      <w:marTop w:val="0"/>
      <w:marBottom w:val="0"/>
      <w:divBdr>
        <w:top w:val="none" w:sz="0" w:space="0" w:color="auto"/>
        <w:left w:val="none" w:sz="0" w:space="0" w:color="auto"/>
        <w:bottom w:val="none" w:sz="0" w:space="0" w:color="auto"/>
        <w:right w:val="none" w:sz="0" w:space="0" w:color="auto"/>
      </w:divBdr>
    </w:div>
    <w:div w:id="878862211">
      <w:marLeft w:val="0"/>
      <w:marRight w:val="0"/>
      <w:marTop w:val="0"/>
      <w:marBottom w:val="0"/>
      <w:divBdr>
        <w:top w:val="none" w:sz="0" w:space="0" w:color="auto"/>
        <w:left w:val="none" w:sz="0" w:space="0" w:color="auto"/>
        <w:bottom w:val="none" w:sz="0" w:space="0" w:color="auto"/>
        <w:right w:val="none" w:sz="0" w:space="0" w:color="auto"/>
      </w:divBdr>
    </w:div>
    <w:div w:id="909385520">
      <w:bodyDiv w:val="1"/>
      <w:marLeft w:val="0"/>
      <w:marRight w:val="0"/>
      <w:marTop w:val="0"/>
      <w:marBottom w:val="0"/>
      <w:divBdr>
        <w:top w:val="none" w:sz="0" w:space="0" w:color="auto"/>
        <w:left w:val="none" w:sz="0" w:space="0" w:color="auto"/>
        <w:bottom w:val="none" w:sz="0" w:space="0" w:color="auto"/>
        <w:right w:val="none" w:sz="0" w:space="0" w:color="auto"/>
      </w:divBdr>
      <w:divsChild>
        <w:div w:id="453790196">
          <w:marLeft w:val="0"/>
          <w:marRight w:val="0"/>
          <w:marTop w:val="0"/>
          <w:marBottom w:val="0"/>
          <w:divBdr>
            <w:top w:val="none" w:sz="0" w:space="0" w:color="auto"/>
            <w:left w:val="none" w:sz="0" w:space="0" w:color="auto"/>
            <w:bottom w:val="none" w:sz="0" w:space="0" w:color="auto"/>
            <w:right w:val="none" w:sz="0" w:space="0" w:color="auto"/>
          </w:divBdr>
          <w:divsChild>
            <w:div w:id="1496459478">
              <w:marLeft w:val="0"/>
              <w:marRight w:val="0"/>
              <w:marTop w:val="0"/>
              <w:marBottom w:val="0"/>
              <w:divBdr>
                <w:top w:val="none" w:sz="0" w:space="0" w:color="auto"/>
                <w:left w:val="none" w:sz="0" w:space="0" w:color="auto"/>
                <w:bottom w:val="none" w:sz="0" w:space="0" w:color="auto"/>
                <w:right w:val="none" w:sz="0" w:space="0" w:color="auto"/>
              </w:divBdr>
              <w:divsChild>
                <w:div w:id="479153003">
                  <w:marLeft w:val="0"/>
                  <w:marRight w:val="0"/>
                  <w:marTop w:val="0"/>
                  <w:marBottom w:val="0"/>
                  <w:divBdr>
                    <w:top w:val="none" w:sz="0" w:space="0" w:color="auto"/>
                    <w:left w:val="none" w:sz="0" w:space="0" w:color="auto"/>
                    <w:bottom w:val="none" w:sz="0" w:space="0" w:color="auto"/>
                    <w:right w:val="none" w:sz="0" w:space="0" w:color="auto"/>
                  </w:divBdr>
                  <w:divsChild>
                    <w:div w:id="1379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58288">
      <w:bodyDiv w:val="1"/>
      <w:marLeft w:val="0"/>
      <w:marRight w:val="0"/>
      <w:marTop w:val="0"/>
      <w:marBottom w:val="0"/>
      <w:divBdr>
        <w:top w:val="none" w:sz="0" w:space="0" w:color="auto"/>
        <w:left w:val="none" w:sz="0" w:space="0" w:color="auto"/>
        <w:bottom w:val="none" w:sz="0" w:space="0" w:color="auto"/>
        <w:right w:val="none" w:sz="0" w:space="0" w:color="auto"/>
      </w:divBdr>
    </w:div>
    <w:div w:id="1035614375">
      <w:bodyDiv w:val="1"/>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71855455">
      <w:bodyDiv w:val="1"/>
      <w:marLeft w:val="0"/>
      <w:marRight w:val="0"/>
      <w:marTop w:val="0"/>
      <w:marBottom w:val="0"/>
      <w:divBdr>
        <w:top w:val="none" w:sz="0" w:space="0" w:color="auto"/>
        <w:left w:val="none" w:sz="0" w:space="0" w:color="auto"/>
        <w:bottom w:val="none" w:sz="0" w:space="0" w:color="auto"/>
        <w:right w:val="none" w:sz="0" w:space="0" w:color="auto"/>
      </w:divBdr>
    </w:div>
    <w:div w:id="1585993830">
      <w:bodyDiv w:val="1"/>
      <w:marLeft w:val="0"/>
      <w:marRight w:val="0"/>
      <w:marTop w:val="0"/>
      <w:marBottom w:val="0"/>
      <w:divBdr>
        <w:top w:val="none" w:sz="0" w:space="0" w:color="auto"/>
        <w:left w:val="none" w:sz="0" w:space="0" w:color="auto"/>
        <w:bottom w:val="none" w:sz="0" w:space="0" w:color="auto"/>
        <w:right w:val="none" w:sz="0" w:space="0" w:color="auto"/>
      </w:divBdr>
    </w:div>
    <w:div w:id="1650132745">
      <w:bodyDiv w:val="1"/>
      <w:marLeft w:val="0"/>
      <w:marRight w:val="0"/>
      <w:marTop w:val="0"/>
      <w:marBottom w:val="0"/>
      <w:divBdr>
        <w:top w:val="none" w:sz="0" w:space="0" w:color="auto"/>
        <w:left w:val="none" w:sz="0" w:space="0" w:color="auto"/>
        <w:bottom w:val="none" w:sz="0" w:space="0" w:color="auto"/>
        <w:right w:val="none" w:sz="0" w:space="0" w:color="auto"/>
      </w:divBdr>
    </w:div>
    <w:div w:id="1860730873">
      <w:marLeft w:val="0"/>
      <w:marRight w:val="0"/>
      <w:marTop w:val="0"/>
      <w:marBottom w:val="0"/>
      <w:divBdr>
        <w:top w:val="none" w:sz="0" w:space="0" w:color="auto"/>
        <w:left w:val="none" w:sz="0" w:space="0" w:color="auto"/>
        <w:bottom w:val="none" w:sz="0" w:space="0" w:color="auto"/>
        <w:right w:val="none" w:sz="0" w:space="0" w:color="auto"/>
      </w:divBdr>
    </w:div>
    <w:div w:id="1879318660">
      <w:bodyDiv w:val="1"/>
      <w:marLeft w:val="0"/>
      <w:marRight w:val="0"/>
      <w:marTop w:val="0"/>
      <w:marBottom w:val="0"/>
      <w:divBdr>
        <w:top w:val="none" w:sz="0" w:space="0" w:color="auto"/>
        <w:left w:val="none" w:sz="0" w:space="0" w:color="auto"/>
        <w:bottom w:val="none" w:sz="0" w:space="0" w:color="auto"/>
        <w:right w:val="none" w:sz="0" w:space="0" w:color="auto"/>
      </w:divBdr>
    </w:div>
    <w:div w:id="1895846576">
      <w:bodyDiv w:val="1"/>
      <w:marLeft w:val="0"/>
      <w:marRight w:val="0"/>
      <w:marTop w:val="0"/>
      <w:marBottom w:val="0"/>
      <w:divBdr>
        <w:top w:val="none" w:sz="0" w:space="0" w:color="auto"/>
        <w:left w:val="none" w:sz="0" w:space="0" w:color="auto"/>
        <w:bottom w:val="none" w:sz="0" w:space="0" w:color="auto"/>
        <w:right w:val="none" w:sz="0" w:space="0" w:color="auto"/>
      </w:divBdr>
      <w:divsChild>
        <w:div w:id="1816140071">
          <w:marLeft w:val="0"/>
          <w:marRight w:val="0"/>
          <w:marTop w:val="0"/>
          <w:marBottom w:val="0"/>
          <w:divBdr>
            <w:top w:val="none" w:sz="0" w:space="0" w:color="auto"/>
            <w:left w:val="none" w:sz="0" w:space="0" w:color="auto"/>
            <w:bottom w:val="none" w:sz="0" w:space="0" w:color="auto"/>
            <w:right w:val="none" w:sz="0" w:space="0" w:color="auto"/>
          </w:divBdr>
        </w:div>
        <w:div w:id="105974375">
          <w:marLeft w:val="0"/>
          <w:marRight w:val="0"/>
          <w:marTop w:val="0"/>
          <w:marBottom w:val="0"/>
          <w:divBdr>
            <w:top w:val="none" w:sz="0" w:space="0" w:color="auto"/>
            <w:left w:val="none" w:sz="0" w:space="0" w:color="auto"/>
            <w:bottom w:val="none" w:sz="0" w:space="0" w:color="auto"/>
            <w:right w:val="none" w:sz="0" w:space="0" w:color="auto"/>
          </w:divBdr>
        </w:div>
        <w:div w:id="473300995">
          <w:marLeft w:val="0"/>
          <w:marRight w:val="0"/>
          <w:marTop w:val="0"/>
          <w:marBottom w:val="0"/>
          <w:divBdr>
            <w:top w:val="none" w:sz="0" w:space="0" w:color="auto"/>
            <w:left w:val="none" w:sz="0" w:space="0" w:color="auto"/>
            <w:bottom w:val="none" w:sz="0" w:space="0" w:color="auto"/>
            <w:right w:val="none" w:sz="0" w:space="0" w:color="auto"/>
          </w:divBdr>
        </w:div>
        <w:div w:id="1873222553">
          <w:marLeft w:val="0"/>
          <w:marRight w:val="0"/>
          <w:marTop w:val="0"/>
          <w:marBottom w:val="0"/>
          <w:divBdr>
            <w:top w:val="none" w:sz="0" w:space="0" w:color="auto"/>
            <w:left w:val="none" w:sz="0" w:space="0" w:color="auto"/>
            <w:bottom w:val="none" w:sz="0" w:space="0" w:color="auto"/>
            <w:right w:val="none" w:sz="0" w:space="0" w:color="auto"/>
          </w:divBdr>
        </w:div>
        <w:div w:id="1153057833">
          <w:marLeft w:val="0"/>
          <w:marRight w:val="0"/>
          <w:marTop w:val="0"/>
          <w:marBottom w:val="0"/>
          <w:divBdr>
            <w:top w:val="none" w:sz="0" w:space="0" w:color="auto"/>
            <w:left w:val="none" w:sz="0" w:space="0" w:color="auto"/>
            <w:bottom w:val="none" w:sz="0" w:space="0" w:color="auto"/>
            <w:right w:val="none" w:sz="0" w:space="0" w:color="auto"/>
          </w:divBdr>
        </w:div>
        <w:div w:id="2081054634">
          <w:marLeft w:val="0"/>
          <w:marRight w:val="0"/>
          <w:marTop w:val="0"/>
          <w:marBottom w:val="0"/>
          <w:divBdr>
            <w:top w:val="none" w:sz="0" w:space="0" w:color="auto"/>
            <w:left w:val="none" w:sz="0" w:space="0" w:color="auto"/>
            <w:bottom w:val="none" w:sz="0" w:space="0" w:color="auto"/>
            <w:right w:val="none" w:sz="0" w:space="0" w:color="auto"/>
          </w:divBdr>
        </w:div>
        <w:div w:id="584076470">
          <w:marLeft w:val="0"/>
          <w:marRight w:val="0"/>
          <w:marTop w:val="0"/>
          <w:marBottom w:val="0"/>
          <w:divBdr>
            <w:top w:val="none" w:sz="0" w:space="0" w:color="auto"/>
            <w:left w:val="none" w:sz="0" w:space="0" w:color="auto"/>
            <w:bottom w:val="none" w:sz="0" w:space="0" w:color="auto"/>
            <w:right w:val="none" w:sz="0" w:space="0" w:color="auto"/>
          </w:divBdr>
        </w:div>
        <w:div w:id="274290925">
          <w:marLeft w:val="0"/>
          <w:marRight w:val="0"/>
          <w:marTop w:val="0"/>
          <w:marBottom w:val="0"/>
          <w:divBdr>
            <w:top w:val="none" w:sz="0" w:space="0" w:color="auto"/>
            <w:left w:val="none" w:sz="0" w:space="0" w:color="auto"/>
            <w:bottom w:val="none" w:sz="0" w:space="0" w:color="auto"/>
            <w:right w:val="none" w:sz="0" w:space="0" w:color="auto"/>
          </w:divBdr>
        </w:div>
        <w:div w:id="817309698">
          <w:marLeft w:val="0"/>
          <w:marRight w:val="0"/>
          <w:marTop w:val="0"/>
          <w:marBottom w:val="0"/>
          <w:divBdr>
            <w:top w:val="none" w:sz="0" w:space="0" w:color="auto"/>
            <w:left w:val="none" w:sz="0" w:space="0" w:color="auto"/>
            <w:bottom w:val="none" w:sz="0" w:space="0" w:color="auto"/>
            <w:right w:val="none" w:sz="0" w:space="0" w:color="auto"/>
          </w:divBdr>
        </w:div>
        <w:div w:id="2063481831">
          <w:marLeft w:val="0"/>
          <w:marRight w:val="0"/>
          <w:marTop w:val="0"/>
          <w:marBottom w:val="0"/>
          <w:divBdr>
            <w:top w:val="none" w:sz="0" w:space="0" w:color="auto"/>
            <w:left w:val="none" w:sz="0" w:space="0" w:color="auto"/>
            <w:bottom w:val="none" w:sz="0" w:space="0" w:color="auto"/>
            <w:right w:val="none" w:sz="0" w:space="0" w:color="auto"/>
          </w:divBdr>
        </w:div>
        <w:div w:id="487091066">
          <w:marLeft w:val="0"/>
          <w:marRight w:val="0"/>
          <w:marTop w:val="0"/>
          <w:marBottom w:val="0"/>
          <w:divBdr>
            <w:top w:val="none" w:sz="0" w:space="0" w:color="auto"/>
            <w:left w:val="none" w:sz="0" w:space="0" w:color="auto"/>
            <w:bottom w:val="none" w:sz="0" w:space="0" w:color="auto"/>
            <w:right w:val="none" w:sz="0" w:space="0" w:color="auto"/>
          </w:divBdr>
        </w:div>
        <w:div w:id="1420172439">
          <w:marLeft w:val="0"/>
          <w:marRight w:val="0"/>
          <w:marTop w:val="0"/>
          <w:marBottom w:val="0"/>
          <w:divBdr>
            <w:top w:val="none" w:sz="0" w:space="0" w:color="auto"/>
            <w:left w:val="none" w:sz="0" w:space="0" w:color="auto"/>
            <w:bottom w:val="none" w:sz="0" w:space="0" w:color="auto"/>
            <w:right w:val="none" w:sz="0" w:space="0" w:color="auto"/>
          </w:divBdr>
        </w:div>
        <w:div w:id="1817721199">
          <w:marLeft w:val="0"/>
          <w:marRight w:val="0"/>
          <w:marTop w:val="0"/>
          <w:marBottom w:val="0"/>
          <w:divBdr>
            <w:top w:val="none" w:sz="0" w:space="0" w:color="auto"/>
            <w:left w:val="none" w:sz="0" w:space="0" w:color="auto"/>
            <w:bottom w:val="none" w:sz="0" w:space="0" w:color="auto"/>
            <w:right w:val="none" w:sz="0" w:space="0" w:color="auto"/>
          </w:divBdr>
        </w:div>
        <w:div w:id="1590037414">
          <w:marLeft w:val="0"/>
          <w:marRight w:val="0"/>
          <w:marTop w:val="0"/>
          <w:marBottom w:val="0"/>
          <w:divBdr>
            <w:top w:val="none" w:sz="0" w:space="0" w:color="auto"/>
            <w:left w:val="none" w:sz="0" w:space="0" w:color="auto"/>
            <w:bottom w:val="none" w:sz="0" w:space="0" w:color="auto"/>
            <w:right w:val="none" w:sz="0" w:space="0" w:color="auto"/>
          </w:divBdr>
        </w:div>
        <w:div w:id="1909609333">
          <w:marLeft w:val="0"/>
          <w:marRight w:val="0"/>
          <w:marTop w:val="0"/>
          <w:marBottom w:val="0"/>
          <w:divBdr>
            <w:top w:val="none" w:sz="0" w:space="0" w:color="auto"/>
            <w:left w:val="none" w:sz="0" w:space="0" w:color="auto"/>
            <w:bottom w:val="none" w:sz="0" w:space="0" w:color="auto"/>
            <w:right w:val="none" w:sz="0" w:space="0" w:color="auto"/>
          </w:divBdr>
        </w:div>
        <w:div w:id="1162507959">
          <w:marLeft w:val="0"/>
          <w:marRight w:val="0"/>
          <w:marTop w:val="0"/>
          <w:marBottom w:val="0"/>
          <w:divBdr>
            <w:top w:val="none" w:sz="0" w:space="0" w:color="auto"/>
            <w:left w:val="none" w:sz="0" w:space="0" w:color="auto"/>
            <w:bottom w:val="none" w:sz="0" w:space="0" w:color="auto"/>
            <w:right w:val="none" w:sz="0" w:space="0" w:color="auto"/>
          </w:divBdr>
        </w:div>
        <w:div w:id="151070449">
          <w:marLeft w:val="0"/>
          <w:marRight w:val="0"/>
          <w:marTop w:val="0"/>
          <w:marBottom w:val="0"/>
          <w:divBdr>
            <w:top w:val="none" w:sz="0" w:space="0" w:color="auto"/>
            <w:left w:val="none" w:sz="0" w:space="0" w:color="auto"/>
            <w:bottom w:val="none" w:sz="0" w:space="0" w:color="auto"/>
            <w:right w:val="none" w:sz="0" w:space="0" w:color="auto"/>
          </w:divBdr>
        </w:div>
        <w:div w:id="198469944">
          <w:marLeft w:val="0"/>
          <w:marRight w:val="0"/>
          <w:marTop w:val="0"/>
          <w:marBottom w:val="0"/>
          <w:divBdr>
            <w:top w:val="none" w:sz="0" w:space="0" w:color="auto"/>
            <w:left w:val="none" w:sz="0" w:space="0" w:color="auto"/>
            <w:bottom w:val="none" w:sz="0" w:space="0" w:color="auto"/>
            <w:right w:val="none" w:sz="0" w:space="0" w:color="auto"/>
          </w:divBdr>
        </w:div>
        <w:div w:id="1028482613">
          <w:marLeft w:val="0"/>
          <w:marRight w:val="0"/>
          <w:marTop w:val="0"/>
          <w:marBottom w:val="0"/>
          <w:divBdr>
            <w:top w:val="none" w:sz="0" w:space="0" w:color="auto"/>
            <w:left w:val="none" w:sz="0" w:space="0" w:color="auto"/>
            <w:bottom w:val="none" w:sz="0" w:space="0" w:color="auto"/>
            <w:right w:val="none" w:sz="0" w:space="0" w:color="auto"/>
          </w:divBdr>
        </w:div>
        <w:div w:id="572392016">
          <w:marLeft w:val="0"/>
          <w:marRight w:val="0"/>
          <w:marTop w:val="0"/>
          <w:marBottom w:val="0"/>
          <w:divBdr>
            <w:top w:val="none" w:sz="0" w:space="0" w:color="auto"/>
            <w:left w:val="none" w:sz="0" w:space="0" w:color="auto"/>
            <w:bottom w:val="none" w:sz="0" w:space="0" w:color="auto"/>
            <w:right w:val="none" w:sz="0" w:space="0" w:color="auto"/>
          </w:divBdr>
        </w:div>
        <w:div w:id="959992087">
          <w:marLeft w:val="0"/>
          <w:marRight w:val="0"/>
          <w:marTop w:val="0"/>
          <w:marBottom w:val="0"/>
          <w:divBdr>
            <w:top w:val="none" w:sz="0" w:space="0" w:color="auto"/>
            <w:left w:val="none" w:sz="0" w:space="0" w:color="auto"/>
            <w:bottom w:val="none" w:sz="0" w:space="0" w:color="auto"/>
            <w:right w:val="none" w:sz="0" w:space="0" w:color="auto"/>
          </w:divBdr>
        </w:div>
        <w:div w:id="44526549">
          <w:marLeft w:val="0"/>
          <w:marRight w:val="0"/>
          <w:marTop w:val="0"/>
          <w:marBottom w:val="0"/>
          <w:divBdr>
            <w:top w:val="none" w:sz="0" w:space="0" w:color="auto"/>
            <w:left w:val="none" w:sz="0" w:space="0" w:color="auto"/>
            <w:bottom w:val="none" w:sz="0" w:space="0" w:color="auto"/>
            <w:right w:val="none" w:sz="0" w:space="0" w:color="auto"/>
          </w:divBdr>
        </w:div>
        <w:div w:id="76636412">
          <w:marLeft w:val="0"/>
          <w:marRight w:val="0"/>
          <w:marTop w:val="0"/>
          <w:marBottom w:val="0"/>
          <w:divBdr>
            <w:top w:val="none" w:sz="0" w:space="0" w:color="auto"/>
            <w:left w:val="none" w:sz="0" w:space="0" w:color="auto"/>
            <w:bottom w:val="none" w:sz="0" w:space="0" w:color="auto"/>
            <w:right w:val="none" w:sz="0" w:space="0" w:color="auto"/>
          </w:divBdr>
        </w:div>
        <w:div w:id="1048719622">
          <w:marLeft w:val="0"/>
          <w:marRight w:val="0"/>
          <w:marTop w:val="0"/>
          <w:marBottom w:val="0"/>
          <w:divBdr>
            <w:top w:val="none" w:sz="0" w:space="0" w:color="auto"/>
            <w:left w:val="none" w:sz="0" w:space="0" w:color="auto"/>
            <w:bottom w:val="none" w:sz="0" w:space="0" w:color="auto"/>
            <w:right w:val="none" w:sz="0" w:space="0" w:color="auto"/>
          </w:divBdr>
        </w:div>
        <w:div w:id="992220154">
          <w:marLeft w:val="0"/>
          <w:marRight w:val="0"/>
          <w:marTop w:val="0"/>
          <w:marBottom w:val="0"/>
          <w:divBdr>
            <w:top w:val="none" w:sz="0" w:space="0" w:color="auto"/>
            <w:left w:val="none" w:sz="0" w:space="0" w:color="auto"/>
            <w:bottom w:val="none" w:sz="0" w:space="0" w:color="auto"/>
            <w:right w:val="none" w:sz="0" w:space="0" w:color="auto"/>
          </w:divBdr>
        </w:div>
        <w:div w:id="1879277377">
          <w:marLeft w:val="0"/>
          <w:marRight w:val="0"/>
          <w:marTop w:val="0"/>
          <w:marBottom w:val="0"/>
          <w:divBdr>
            <w:top w:val="none" w:sz="0" w:space="0" w:color="auto"/>
            <w:left w:val="none" w:sz="0" w:space="0" w:color="auto"/>
            <w:bottom w:val="none" w:sz="0" w:space="0" w:color="auto"/>
            <w:right w:val="none" w:sz="0" w:space="0" w:color="auto"/>
          </w:divBdr>
        </w:div>
        <w:div w:id="484391879">
          <w:marLeft w:val="0"/>
          <w:marRight w:val="0"/>
          <w:marTop w:val="0"/>
          <w:marBottom w:val="0"/>
          <w:divBdr>
            <w:top w:val="none" w:sz="0" w:space="0" w:color="auto"/>
            <w:left w:val="none" w:sz="0" w:space="0" w:color="auto"/>
            <w:bottom w:val="none" w:sz="0" w:space="0" w:color="auto"/>
            <w:right w:val="none" w:sz="0" w:space="0" w:color="auto"/>
          </w:divBdr>
        </w:div>
        <w:div w:id="1381827898">
          <w:marLeft w:val="0"/>
          <w:marRight w:val="0"/>
          <w:marTop w:val="0"/>
          <w:marBottom w:val="0"/>
          <w:divBdr>
            <w:top w:val="none" w:sz="0" w:space="0" w:color="auto"/>
            <w:left w:val="none" w:sz="0" w:space="0" w:color="auto"/>
            <w:bottom w:val="none" w:sz="0" w:space="0" w:color="auto"/>
            <w:right w:val="none" w:sz="0" w:space="0" w:color="auto"/>
          </w:divBdr>
        </w:div>
        <w:div w:id="313996803">
          <w:marLeft w:val="0"/>
          <w:marRight w:val="0"/>
          <w:marTop w:val="0"/>
          <w:marBottom w:val="0"/>
          <w:divBdr>
            <w:top w:val="none" w:sz="0" w:space="0" w:color="auto"/>
            <w:left w:val="none" w:sz="0" w:space="0" w:color="auto"/>
            <w:bottom w:val="none" w:sz="0" w:space="0" w:color="auto"/>
            <w:right w:val="none" w:sz="0" w:space="0" w:color="auto"/>
          </w:divBdr>
        </w:div>
        <w:div w:id="835876081">
          <w:marLeft w:val="0"/>
          <w:marRight w:val="0"/>
          <w:marTop w:val="0"/>
          <w:marBottom w:val="0"/>
          <w:divBdr>
            <w:top w:val="none" w:sz="0" w:space="0" w:color="auto"/>
            <w:left w:val="none" w:sz="0" w:space="0" w:color="auto"/>
            <w:bottom w:val="none" w:sz="0" w:space="0" w:color="auto"/>
            <w:right w:val="none" w:sz="0" w:space="0" w:color="auto"/>
          </w:divBdr>
        </w:div>
        <w:div w:id="1530290032">
          <w:marLeft w:val="0"/>
          <w:marRight w:val="0"/>
          <w:marTop w:val="0"/>
          <w:marBottom w:val="0"/>
          <w:divBdr>
            <w:top w:val="none" w:sz="0" w:space="0" w:color="auto"/>
            <w:left w:val="none" w:sz="0" w:space="0" w:color="auto"/>
            <w:bottom w:val="none" w:sz="0" w:space="0" w:color="auto"/>
            <w:right w:val="none" w:sz="0" w:space="0" w:color="auto"/>
          </w:divBdr>
        </w:div>
        <w:div w:id="1951012575">
          <w:marLeft w:val="0"/>
          <w:marRight w:val="0"/>
          <w:marTop w:val="0"/>
          <w:marBottom w:val="0"/>
          <w:divBdr>
            <w:top w:val="none" w:sz="0" w:space="0" w:color="auto"/>
            <w:left w:val="none" w:sz="0" w:space="0" w:color="auto"/>
            <w:bottom w:val="none" w:sz="0" w:space="0" w:color="auto"/>
            <w:right w:val="none" w:sz="0" w:space="0" w:color="auto"/>
          </w:divBdr>
        </w:div>
        <w:div w:id="1789928857">
          <w:marLeft w:val="0"/>
          <w:marRight w:val="0"/>
          <w:marTop w:val="0"/>
          <w:marBottom w:val="0"/>
          <w:divBdr>
            <w:top w:val="none" w:sz="0" w:space="0" w:color="auto"/>
            <w:left w:val="none" w:sz="0" w:space="0" w:color="auto"/>
            <w:bottom w:val="none" w:sz="0" w:space="0" w:color="auto"/>
            <w:right w:val="none" w:sz="0" w:space="0" w:color="auto"/>
          </w:divBdr>
        </w:div>
        <w:div w:id="1784108488">
          <w:marLeft w:val="0"/>
          <w:marRight w:val="0"/>
          <w:marTop w:val="0"/>
          <w:marBottom w:val="0"/>
          <w:divBdr>
            <w:top w:val="none" w:sz="0" w:space="0" w:color="auto"/>
            <w:left w:val="none" w:sz="0" w:space="0" w:color="auto"/>
            <w:bottom w:val="none" w:sz="0" w:space="0" w:color="auto"/>
            <w:right w:val="none" w:sz="0" w:space="0" w:color="auto"/>
          </w:divBdr>
        </w:div>
        <w:div w:id="2128044302">
          <w:marLeft w:val="0"/>
          <w:marRight w:val="0"/>
          <w:marTop w:val="0"/>
          <w:marBottom w:val="0"/>
          <w:divBdr>
            <w:top w:val="none" w:sz="0" w:space="0" w:color="auto"/>
            <w:left w:val="none" w:sz="0" w:space="0" w:color="auto"/>
            <w:bottom w:val="none" w:sz="0" w:space="0" w:color="auto"/>
            <w:right w:val="none" w:sz="0" w:space="0" w:color="auto"/>
          </w:divBdr>
        </w:div>
        <w:div w:id="5636978">
          <w:marLeft w:val="0"/>
          <w:marRight w:val="0"/>
          <w:marTop w:val="0"/>
          <w:marBottom w:val="0"/>
          <w:divBdr>
            <w:top w:val="none" w:sz="0" w:space="0" w:color="auto"/>
            <w:left w:val="none" w:sz="0" w:space="0" w:color="auto"/>
            <w:bottom w:val="none" w:sz="0" w:space="0" w:color="auto"/>
            <w:right w:val="none" w:sz="0" w:space="0" w:color="auto"/>
          </w:divBdr>
        </w:div>
        <w:div w:id="898630102">
          <w:marLeft w:val="0"/>
          <w:marRight w:val="0"/>
          <w:marTop w:val="0"/>
          <w:marBottom w:val="0"/>
          <w:divBdr>
            <w:top w:val="none" w:sz="0" w:space="0" w:color="auto"/>
            <w:left w:val="none" w:sz="0" w:space="0" w:color="auto"/>
            <w:bottom w:val="none" w:sz="0" w:space="0" w:color="auto"/>
            <w:right w:val="none" w:sz="0" w:space="0" w:color="auto"/>
          </w:divBdr>
        </w:div>
        <w:div w:id="80296313">
          <w:marLeft w:val="0"/>
          <w:marRight w:val="0"/>
          <w:marTop w:val="0"/>
          <w:marBottom w:val="0"/>
          <w:divBdr>
            <w:top w:val="none" w:sz="0" w:space="0" w:color="auto"/>
            <w:left w:val="none" w:sz="0" w:space="0" w:color="auto"/>
            <w:bottom w:val="none" w:sz="0" w:space="0" w:color="auto"/>
            <w:right w:val="none" w:sz="0" w:space="0" w:color="auto"/>
          </w:divBdr>
        </w:div>
        <w:div w:id="1559319399">
          <w:marLeft w:val="0"/>
          <w:marRight w:val="0"/>
          <w:marTop w:val="0"/>
          <w:marBottom w:val="0"/>
          <w:divBdr>
            <w:top w:val="none" w:sz="0" w:space="0" w:color="auto"/>
            <w:left w:val="none" w:sz="0" w:space="0" w:color="auto"/>
            <w:bottom w:val="none" w:sz="0" w:space="0" w:color="auto"/>
            <w:right w:val="none" w:sz="0" w:space="0" w:color="auto"/>
          </w:divBdr>
        </w:div>
        <w:div w:id="1113400472">
          <w:marLeft w:val="0"/>
          <w:marRight w:val="0"/>
          <w:marTop w:val="0"/>
          <w:marBottom w:val="0"/>
          <w:divBdr>
            <w:top w:val="none" w:sz="0" w:space="0" w:color="auto"/>
            <w:left w:val="none" w:sz="0" w:space="0" w:color="auto"/>
            <w:bottom w:val="none" w:sz="0" w:space="0" w:color="auto"/>
            <w:right w:val="none" w:sz="0" w:space="0" w:color="auto"/>
          </w:divBdr>
        </w:div>
        <w:div w:id="1665234452">
          <w:marLeft w:val="0"/>
          <w:marRight w:val="0"/>
          <w:marTop w:val="0"/>
          <w:marBottom w:val="0"/>
          <w:divBdr>
            <w:top w:val="none" w:sz="0" w:space="0" w:color="auto"/>
            <w:left w:val="none" w:sz="0" w:space="0" w:color="auto"/>
            <w:bottom w:val="none" w:sz="0" w:space="0" w:color="auto"/>
            <w:right w:val="none" w:sz="0" w:space="0" w:color="auto"/>
          </w:divBdr>
        </w:div>
        <w:div w:id="2037658949">
          <w:marLeft w:val="0"/>
          <w:marRight w:val="0"/>
          <w:marTop w:val="0"/>
          <w:marBottom w:val="0"/>
          <w:divBdr>
            <w:top w:val="none" w:sz="0" w:space="0" w:color="auto"/>
            <w:left w:val="none" w:sz="0" w:space="0" w:color="auto"/>
            <w:bottom w:val="none" w:sz="0" w:space="0" w:color="auto"/>
            <w:right w:val="none" w:sz="0" w:space="0" w:color="auto"/>
          </w:divBdr>
        </w:div>
        <w:div w:id="909463059">
          <w:marLeft w:val="0"/>
          <w:marRight w:val="0"/>
          <w:marTop w:val="0"/>
          <w:marBottom w:val="0"/>
          <w:divBdr>
            <w:top w:val="none" w:sz="0" w:space="0" w:color="auto"/>
            <w:left w:val="none" w:sz="0" w:space="0" w:color="auto"/>
            <w:bottom w:val="none" w:sz="0" w:space="0" w:color="auto"/>
            <w:right w:val="none" w:sz="0" w:space="0" w:color="auto"/>
          </w:divBdr>
        </w:div>
        <w:div w:id="1556816095">
          <w:marLeft w:val="0"/>
          <w:marRight w:val="0"/>
          <w:marTop w:val="0"/>
          <w:marBottom w:val="0"/>
          <w:divBdr>
            <w:top w:val="none" w:sz="0" w:space="0" w:color="auto"/>
            <w:left w:val="none" w:sz="0" w:space="0" w:color="auto"/>
            <w:bottom w:val="none" w:sz="0" w:space="0" w:color="auto"/>
            <w:right w:val="none" w:sz="0" w:space="0" w:color="auto"/>
          </w:divBdr>
        </w:div>
        <w:div w:id="358355928">
          <w:marLeft w:val="0"/>
          <w:marRight w:val="0"/>
          <w:marTop w:val="0"/>
          <w:marBottom w:val="0"/>
          <w:divBdr>
            <w:top w:val="none" w:sz="0" w:space="0" w:color="auto"/>
            <w:left w:val="none" w:sz="0" w:space="0" w:color="auto"/>
            <w:bottom w:val="none" w:sz="0" w:space="0" w:color="auto"/>
            <w:right w:val="none" w:sz="0" w:space="0" w:color="auto"/>
          </w:divBdr>
        </w:div>
        <w:div w:id="1344016047">
          <w:marLeft w:val="0"/>
          <w:marRight w:val="0"/>
          <w:marTop w:val="0"/>
          <w:marBottom w:val="0"/>
          <w:divBdr>
            <w:top w:val="none" w:sz="0" w:space="0" w:color="auto"/>
            <w:left w:val="none" w:sz="0" w:space="0" w:color="auto"/>
            <w:bottom w:val="none" w:sz="0" w:space="0" w:color="auto"/>
            <w:right w:val="none" w:sz="0" w:space="0" w:color="auto"/>
          </w:divBdr>
        </w:div>
        <w:div w:id="1334451930">
          <w:marLeft w:val="0"/>
          <w:marRight w:val="0"/>
          <w:marTop w:val="0"/>
          <w:marBottom w:val="0"/>
          <w:divBdr>
            <w:top w:val="none" w:sz="0" w:space="0" w:color="auto"/>
            <w:left w:val="none" w:sz="0" w:space="0" w:color="auto"/>
            <w:bottom w:val="none" w:sz="0" w:space="0" w:color="auto"/>
            <w:right w:val="none" w:sz="0" w:space="0" w:color="auto"/>
          </w:divBdr>
        </w:div>
        <w:div w:id="648753330">
          <w:marLeft w:val="0"/>
          <w:marRight w:val="0"/>
          <w:marTop w:val="0"/>
          <w:marBottom w:val="0"/>
          <w:divBdr>
            <w:top w:val="none" w:sz="0" w:space="0" w:color="auto"/>
            <w:left w:val="none" w:sz="0" w:space="0" w:color="auto"/>
            <w:bottom w:val="none" w:sz="0" w:space="0" w:color="auto"/>
            <w:right w:val="none" w:sz="0" w:space="0" w:color="auto"/>
          </w:divBdr>
        </w:div>
        <w:div w:id="970747680">
          <w:marLeft w:val="0"/>
          <w:marRight w:val="0"/>
          <w:marTop w:val="0"/>
          <w:marBottom w:val="0"/>
          <w:divBdr>
            <w:top w:val="none" w:sz="0" w:space="0" w:color="auto"/>
            <w:left w:val="none" w:sz="0" w:space="0" w:color="auto"/>
            <w:bottom w:val="none" w:sz="0" w:space="0" w:color="auto"/>
            <w:right w:val="none" w:sz="0" w:space="0" w:color="auto"/>
          </w:divBdr>
        </w:div>
        <w:div w:id="1308628079">
          <w:marLeft w:val="0"/>
          <w:marRight w:val="0"/>
          <w:marTop w:val="0"/>
          <w:marBottom w:val="0"/>
          <w:divBdr>
            <w:top w:val="none" w:sz="0" w:space="0" w:color="auto"/>
            <w:left w:val="none" w:sz="0" w:space="0" w:color="auto"/>
            <w:bottom w:val="none" w:sz="0" w:space="0" w:color="auto"/>
            <w:right w:val="none" w:sz="0" w:space="0" w:color="auto"/>
          </w:divBdr>
        </w:div>
        <w:div w:id="1956598014">
          <w:marLeft w:val="0"/>
          <w:marRight w:val="0"/>
          <w:marTop w:val="0"/>
          <w:marBottom w:val="0"/>
          <w:divBdr>
            <w:top w:val="none" w:sz="0" w:space="0" w:color="auto"/>
            <w:left w:val="none" w:sz="0" w:space="0" w:color="auto"/>
            <w:bottom w:val="none" w:sz="0" w:space="0" w:color="auto"/>
            <w:right w:val="none" w:sz="0" w:space="0" w:color="auto"/>
          </w:divBdr>
        </w:div>
        <w:div w:id="1198006108">
          <w:marLeft w:val="0"/>
          <w:marRight w:val="0"/>
          <w:marTop w:val="0"/>
          <w:marBottom w:val="0"/>
          <w:divBdr>
            <w:top w:val="none" w:sz="0" w:space="0" w:color="auto"/>
            <w:left w:val="none" w:sz="0" w:space="0" w:color="auto"/>
            <w:bottom w:val="none" w:sz="0" w:space="0" w:color="auto"/>
            <w:right w:val="none" w:sz="0" w:space="0" w:color="auto"/>
          </w:divBdr>
        </w:div>
        <w:div w:id="186675855">
          <w:marLeft w:val="0"/>
          <w:marRight w:val="0"/>
          <w:marTop w:val="0"/>
          <w:marBottom w:val="0"/>
          <w:divBdr>
            <w:top w:val="none" w:sz="0" w:space="0" w:color="auto"/>
            <w:left w:val="none" w:sz="0" w:space="0" w:color="auto"/>
            <w:bottom w:val="none" w:sz="0" w:space="0" w:color="auto"/>
            <w:right w:val="none" w:sz="0" w:space="0" w:color="auto"/>
          </w:divBdr>
        </w:div>
        <w:div w:id="1981612575">
          <w:marLeft w:val="0"/>
          <w:marRight w:val="0"/>
          <w:marTop w:val="0"/>
          <w:marBottom w:val="0"/>
          <w:divBdr>
            <w:top w:val="none" w:sz="0" w:space="0" w:color="auto"/>
            <w:left w:val="none" w:sz="0" w:space="0" w:color="auto"/>
            <w:bottom w:val="none" w:sz="0" w:space="0" w:color="auto"/>
            <w:right w:val="none" w:sz="0" w:space="0" w:color="auto"/>
          </w:divBdr>
        </w:div>
        <w:div w:id="1447894077">
          <w:marLeft w:val="0"/>
          <w:marRight w:val="0"/>
          <w:marTop w:val="0"/>
          <w:marBottom w:val="0"/>
          <w:divBdr>
            <w:top w:val="none" w:sz="0" w:space="0" w:color="auto"/>
            <w:left w:val="none" w:sz="0" w:space="0" w:color="auto"/>
            <w:bottom w:val="none" w:sz="0" w:space="0" w:color="auto"/>
            <w:right w:val="none" w:sz="0" w:space="0" w:color="auto"/>
          </w:divBdr>
        </w:div>
        <w:div w:id="1309286432">
          <w:marLeft w:val="0"/>
          <w:marRight w:val="0"/>
          <w:marTop w:val="0"/>
          <w:marBottom w:val="0"/>
          <w:divBdr>
            <w:top w:val="none" w:sz="0" w:space="0" w:color="auto"/>
            <w:left w:val="none" w:sz="0" w:space="0" w:color="auto"/>
            <w:bottom w:val="none" w:sz="0" w:space="0" w:color="auto"/>
            <w:right w:val="none" w:sz="0" w:space="0" w:color="auto"/>
          </w:divBdr>
        </w:div>
        <w:div w:id="6757130">
          <w:marLeft w:val="0"/>
          <w:marRight w:val="0"/>
          <w:marTop w:val="0"/>
          <w:marBottom w:val="0"/>
          <w:divBdr>
            <w:top w:val="none" w:sz="0" w:space="0" w:color="auto"/>
            <w:left w:val="none" w:sz="0" w:space="0" w:color="auto"/>
            <w:bottom w:val="none" w:sz="0" w:space="0" w:color="auto"/>
            <w:right w:val="none" w:sz="0" w:space="0" w:color="auto"/>
          </w:divBdr>
        </w:div>
      </w:divsChild>
    </w:div>
    <w:div w:id="20969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Macromol%C3%A9cule" TargetMode="External"/><Relationship Id="rId18" Type="http://schemas.openxmlformats.org/officeDocument/2006/relationships/hyperlink" Target="https://fr.wikipedia.org/wiki/Cuir" TargetMode="External"/><Relationship Id="rId26" Type="http://schemas.openxmlformats.org/officeDocument/2006/relationships/image" Target="media/image2.png"/><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fr.wikipedia.org/wiki/Laine" TargetMode="External"/><Relationship Id="rId34" Type="http://schemas.openxmlformats.org/officeDocument/2006/relationships/image" Target="media/image8.png"/><Relationship Id="rId42" Type="http://schemas.openxmlformats.org/officeDocument/2006/relationships/image" Target="media/image12.jpeg"/><Relationship Id="rId47" Type="http://schemas.openxmlformats.org/officeDocument/2006/relationships/image" Target="media/image16.png"/><Relationship Id="rId50"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hyperlink" Target="https://fr.wikipedia.org/wiki/Mat%C3%A9riau" TargetMode="External"/><Relationship Id="rId17" Type="http://schemas.openxmlformats.org/officeDocument/2006/relationships/hyperlink" Target="https://fr.wikipedia.org/wiki/Coton" TargetMode="External"/><Relationship Id="rId25" Type="http://schemas.openxmlformats.org/officeDocument/2006/relationships/hyperlink" Target="https://fr.wikipedia.org/wiki/Latex_(mat%C3%A9riau)" TargetMode="External"/><Relationship Id="rId33" Type="http://schemas.openxmlformats.org/officeDocument/2006/relationships/image" Target="media/image7.png"/><Relationship Id="rId38" Type="http://schemas.openxmlformats.org/officeDocument/2006/relationships/image" Target="media/image10.png"/><Relationship Id="rId46"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fr.wikipedia.org/wiki/Lin_(textile)" TargetMode="External"/><Relationship Id="rId20" Type="http://schemas.openxmlformats.org/officeDocument/2006/relationships/hyperlink" Target="https://fr.wikipedia.org/wiki/Soie" TargetMode="External"/><Relationship Id="rId29" Type="http://schemas.openxmlformats.org/officeDocument/2006/relationships/image" Target="media/image3.png"/><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Grec_(langue)" TargetMode="External"/><Relationship Id="rId24" Type="http://schemas.openxmlformats.org/officeDocument/2006/relationships/hyperlink" Target="https://fr.wikipedia.org/wiki/Caoutchouc_(mat%C3%A9riau)" TargetMode="External"/><Relationship Id="rId32" Type="http://schemas.openxmlformats.org/officeDocument/2006/relationships/image" Target="media/image6.png"/><Relationship Id="rId37" Type="http://schemas.openxmlformats.org/officeDocument/2006/relationships/oleObject" Target="embeddings/oleObject2.bin"/><Relationship Id="rId40" Type="http://schemas.openxmlformats.org/officeDocument/2006/relationships/image" Target="media/image11.png"/><Relationship Id="rId45" Type="http://schemas.openxmlformats.org/officeDocument/2006/relationships/image" Target="media/image14.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r.wikipedia.org/wiki/Chanvre" TargetMode="External"/><Relationship Id="rId23" Type="http://schemas.openxmlformats.org/officeDocument/2006/relationships/hyperlink" Target="https://fr.wikipedia.org/wiki/Mati%C3%A8re_plastique" TargetMode="External"/><Relationship Id="rId28" Type="http://schemas.openxmlformats.org/officeDocument/2006/relationships/hyperlink" Target="http://gilbert.gastebois.pagesperso-orange.fr/java/molecules/molecules.htm" TargetMode="External"/><Relationship Id="rId36" Type="http://schemas.openxmlformats.org/officeDocument/2006/relationships/image" Target="media/image9.png"/><Relationship Id="rId49" Type="http://schemas.openxmlformats.org/officeDocument/2006/relationships/image" Target="media/image18.png"/><Relationship Id="rId10" Type="http://schemas.openxmlformats.org/officeDocument/2006/relationships/hyperlink" Target="https://fr.wikipedia.org/wiki/%C3%89tymologie" TargetMode="External"/><Relationship Id="rId19" Type="http://schemas.openxmlformats.org/officeDocument/2006/relationships/hyperlink" Target="https://fr.wikipedia.org/wiki/Collag%C3%A8ne" TargetMode="External"/><Relationship Id="rId31" Type="http://schemas.openxmlformats.org/officeDocument/2006/relationships/image" Target="media/image5.png"/><Relationship Id="rId44" Type="http://schemas.openxmlformats.org/officeDocument/2006/relationships/image" Target="media/image13.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wikipedia.org/wiki/Polym%C3%A8re" TargetMode="External"/><Relationship Id="rId22" Type="http://schemas.openxmlformats.org/officeDocument/2006/relationships/hyperlink" Target="https://fr.wikipedia.org/wiki/K%C3%A9ratine" TargetMode="External"/><Relationship Id="rId27" Type="http://schemas.openxmlformats.org/officeDocument/2006/relationships/hyperlink" Target="http://www.youtube.com/watch?v=QTe7R8-8FZk" TargetMode="External"/><Relationship Id="rId30" Type="http://schemas.openxmlformats.org/officeDocument/2006/relationships/image" Target="media/image4.png"/><Relationship Id="rId35" Type="http://schemas.openxmlformats.org/officeDocument/2006/relationships/oleObject" Target="embeddings/oleObject1.bin"/><Relationship Id="rId43" Type="http://schemas.openxmlformats.org/officeDocument/2006/relationships/image" Target="http://thierry.col2.free.fr/restreint/exovideo_lycee/cours_seconde/3_molecules_fichiers/image029.jpg" TargetMode="External"/><Relationship Id="rId48" Type="http://schemas.openxmlformats.org/officeDocument/2006/relationships/image" Target="media/image17.png"/><Relationship Id="rId8" Type="http://schemas.openxmlformats.org/officeDocument/2006/relationships/endnotes" Target="endnotes.xml"/><Relationship Id="rId51"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8409-4779-4BC6-84AD-163A154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6</Pages>
  <Words>1563</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la transformation chimique</vt:lpstr>
    </vt:vector>
  </TitlesOfParts>
  <Company/>
  <LinksUpToDate>false</LinksUpToDate>
  <CharactersWithSpaces>10140</CharactersWithSpaces>
  <SharedDoc>false</SharedDoc>
  <HLinks>
    <vt:vector size="48" baseType="variant">
      <vt:variant>
        <vt:i4>1310781</vt:i4>
      </vt:variant>
      <vt:variant>
        <vt:i4>20</vt:i4>
      </vt:variant>
      <vt:variant>
        <vt:i4>0</vt:i4>
      </vt:variant>
      <vt:variant>
        <vt:i4>5</vt:i4>
      </vt:variant>
      <vt:variant>
        <vt:lpwstr/>
      </vt:variant>
      <vt:variant>
        <vt:lpwstr>_Toc439069695</vt:lpwstr>
      </vt:variant>
      <vt:variant>
        <vt:i4>1310781</vt:i4>
      </vt:variant>
      <vt:variant>
        <vt:i4>17</vt:i4>
      </vt:variant>
      <vt:variant>
        <vt:i4>0</vt:i4>
      </vt:variant>
      <vt:variant>
        <vt:i4>5</vt:i4>
      </vt:variant>
      <vt:variant>
        <vt:lpwstr/>
      </vt:variant>
      <vt:variant>
        <vt:lpwstr>_Toc439069694</vt:lpwstr>
      </vt:variant>
      <vt:variant>
        <vt:i4>1310781</vt:i4>
      </vt:variant>
      <vt:variant>
        <vt:i4>14</vt:i4>
      </vt:variant>
      <vt:variant>
        <vt:i4>0</vt:i4>
      </vt:variant>
      <vt:variant>
        <vt:i4>5</vt:i4>
      </vt:variant>
      <vt:variant>
        <vt:lpwstr/>
      </vt:variant>
      <vt:variant>
        <vt:lpwstr>_Toc439069693</vt:lpwstr>
      </vt:variant>
      <vt:variant>
        <vt:i4>1310781</vt:i4>
      </vt:variant>
      <vt:variant>
        <vt:i4>11</vt:i4>
      </vt:variant>
      <vt:variant>
        <vt:i4>0</vt:i4>
      </vt:variant>
      <vt:variant>
        <vt:i4>5</vt:i4>
      </vt:variant>
      <vt:variant>
        <vt:lpwstr/>
      </vt:variant>
      <vt:variant>
        <vt:lpwstr>_Toc439069692</vt:lpwstr>
      </vt:variant>
      <vt:variant>
        <vt:i4>1310781</vt:i4>
      </vt:variant>
      <vt:variant>
        <vt:i4>8</vt:i4>
      </vt:variant>
      <vt:variant>
        <vt:i4>0</vt:i4>
      </vt:variant>
      <vt:variant>
        <vt:i4>5</vt:i4>
      </vt:variant>
      <vt:variant>
        <vt:lpwstr/>
      </vt:variant>
      <vt:variant>
        <vt:lpwstr>_Toc439069691</vt:lpwstr>
      </vt:variant>
      <vt:variant>
        <vt:i4>1310781</vt:i4>
      </vt:variant>
      <vt:variant>
        <vt:i4>5</vt:i4>
      </vt:variant>
      <vt:variant>
        <vt:i4>0</vt:i4>
      </vt:variant>
      <vt:variant>
        <vt:i4>5</vt:i4>
      </vt:variant>
      <vt:variant>
        <vt:lpwstr/>
      </vt:variant>
      <vt:variant>
        <vt:lpwstr>_Toc439069690</vt:lpwstr>
      </vt:variant>
      <vt:variant>
        <vt:i4>1376317</vt:i4>
      </vt:variant>
      <vt:variant>
        <vt:i4>2</vt:i4>
      </vt:variant>
      <vt:variant>
        <vt:i4>0</vt:i4>
      </vt:variant>
      <vt:variant>
        <vt:i4>5</vt:i4>
      </vt:variant>
      <vt:variant>
        <vt:lpwstr/>
      </vt:variant>
      <vt:variant>
        <vt:lpwstr>_Toc439069689</vt:lpwstr>
      </vt:variant>
      <vt:variant>
        <vt:i4>3539052</vt:i4>
      </vt:variant>
      <vt:variant>
        <vt:i4>-1</vt:i4>
      </vt:variant>
      <vt:variant>
        <vt:i4>1060</vt:i4>
      </vt:variant>
      <vt:variant>
        <vt:i4>4</vt:i4>
      </vt:variant>
      <vt:variant>
        <vt:lpwstr>http://www.sciences.univ-nantes.fr/sites/genevieve_tulloue/Meca/Oscillateurs/oscillateur_horizontal.php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transformation chimique</dc:title>
  <dc:creator>Thierry</dc:creator>
  <cp:lastModifiedBy>Thierry</cp:lastModifiedBy>
  <cp:revision>15</cp:revision>
  <cp:lastPrinted>2017-09-02T12:40:00Z</cp:lastPrinted>
  <dcterms:created xsi:type="dcterms:W3CDTF">2017-08-28T07:58:00Z</dcterms:created>
  <dcterms:modified xsi:type="dcterms:W3CDTF">2017-09-02T12:40:00Z</dcterms:modified>
</cp:coreProperties>
</file>